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368" w:rsidRDefault="00DA1442">
      <w:pPr>
        <w:pStyle w:val="TOCHeading"/>
      </w:pPr>
      <w:bookmarkStart w:id="0" w:name="_Toc477052842"/>
      <w:r w:rsidRPr="00DA1442">
        <w:rPr>
          <w:noProof/>
          <w:lang w:val="en-GB" w:eastAsia="en-GB"/>
        </w:rPr>
        <w:drawing>
          <wp:inline distT="0" distB="0" distL="0" distR="0" wp14:anchorId="374C01F6" wp14:editId="79F41A0C">
            <wp:extent cx="5731510" cy="8106405"/>
            <wp:effectExtent l="0" t="0" r="0" b="0"/>
            <wp:docPr id="19" name="Picture 19" descr="G:\POCAS PROVÍNCIAS 2017 MIC FNCA\FNCA - POCAS\Capa POC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OCAS PROVÍNCIAS 2017 MIC FNCA\FNCA - POCAS\Capa POCA-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106405"/>
                    </a:xfrm>
                    <a:prstGeom prst="rect">
                      <a:avLst/>
                    </a:prstGeom>
                    <a:noFill/>
                    <a:ln>
                      <a:noFill/>
                    </a:ln>
                  </pic:spPr>
                </pic:pic>
              </a:graphicData>
            </a:graphic>
          </wp:inline>
        </w:drawing>
      </w:r>
    </w:p>
    <w:p w:rsidR="002F3368" w:rsidRDefault="002F3368">
      <w:pPr>
        <w:pStyle w:val="TOCHeading"/>
      </w:pPr>
    </w:p>
    <w:sdt>
      <w:sdtPr>
        <w:rPr>
          <w:rFonts w:ascii="Calibri" w:eastAsia="Calibri" w:hAnsi="Calibri" w:cs="Times New Roman"/>
          <w:color w:val="auto"/>
          <w:sz w:val="22"/>
          <w:szCs w:val="22"/>
          <w:lang w:val="pt-PT"/>
        </w:rPr>
        <w:id w:val="1689408372"/>
        <w:docPartObj>
          <w:docPartGallery w:val="Table of Contents"/>
          <w:docPartUnique/>
        </w:docPartObj>
      </w:sdtPr>
      <w:sdtEndPr>
        <w:rPr>
          <w:b/>
          <w:bCs/>
          <w:noProof/>
        </w:rPr>
      </w:sdtEndPr>
      <w:sdtContent>
        <w:bookmarkStart w:id="1" w:name="_GoBack" w:displacedByCustomXml="prev"/>
        <w:bookmarkEnd w:id="1" w:displacedByCustomXml="prev"/>
        <w:p w:rsidR="002F3368" w:rsidRDefault="002F3368" w:rsidP="00D13F64">
          <w:pPr>
            <w:pStyle w:val="TOCHeading"/>
            <w:jc w:val="center"/>
          </w:pPr>
          <w:proofErr w:type="spellStart"/>
          <w:r>
            <w:t>Índice</w:t>
          </w:r>
          <w:proofErr w:type="spellEnd"/>
        </w:p>
        <w:p w:rsidR="000D3603" w:rsidRDefault="002F3368">
          <w:pPr>
            <w:pStyle w:val="TOC1"/>
            <w:tabs>
              <w:tab w:val="left" w:pos="440"/>
              <w:tab w:val="right" w:leader="dot" w:pos="9016"/>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477503541" w:history="1">
            <w:r w:rsidR="000D3603" w:rsidRPr="00674896">
              <w:rPr>
                <w:rStyle w:val="Hyperlink"/>
                <w:rFonts w:ascii="Times New Roman" w:hAnsi="Times New Roman"/>
                <w:noProof/>
              </w:rPr>
              <w:t>1.</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Introdução</w:t>
            </w:r>
            <w:r w:rsidR="000D3603">
              <w:rPr>
                <w:noProof/>
                <w:webHidden/>
              </w:rPr>
              <w:tab/>
            </w:r>
            <w:r w:rsidR="000D3603">
              <w:rPr>
                <w:noProof/>
                <w:webHidden/>
              </w:rPr>
              <w:fldChar w:fldCharType="begin"/>
            </w:r>
            <w:r w:rsidR="000D3603">
              <w:rPr>
                <w:noProof/>
                <w:webHidden/>
              </w:rPr>
              <w:instrText xml:space="preserve"> PAGEREF _Toc477503541 \h </w:instrText>
            </w:r>
            <w:r w:rsidR="000D3603">
              <w:rPr>
                <w:noProof/>
                <w:webHidden/>
              </w:rPr>
            </w:r>
            <w:r w:rsidR="000D3603">
              <w:rPr>
                <w:noProof/>
                <w:webHidden/>
              </w:rPr>
              <w:fldChar w:fldCharType="separate"/>
            </w:r>
            <w:r w:rsidR="000D3603">
              <w:rPr>
                <w:noProof/>
                <w:webHidden/>
              </w:rPr>
              <w:t>3</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42" w:history="1">
            <w:r w:rsidR="000D3603" w:rsidRPr="00674896">
              <w:rPr>
                <w:rStyle w:val="Hyperlink"/>
                <w:rFonts w:ascii="Times New Roman" w:hAnsi="Times New Roman"/>
                <w:noProof/>
              </w:rPr>
              <w:t>2.</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Contextualização: enquadramento e antecedentes</w:t>
            </w:r>
            <w:r w:rsidR="000D3603">
              <w:rPr>
                <w:noProof/>
                <w:webHidden/>
              </w:rPr>
              <w:tab/>
            </w:r>
            <w:r w:rsidR="000D3603">
              <w:rPr>
                <w:noProof/>
                <w:webHidden/>
              </w:rPr>
              <w:fldChar w:fldCharType="begin"/>
            </w:r>
            <w:r w:rsidR="000D3603">
              <w:rPr>
                <w:noProof/>
                <w:webHidden/>
              </w:rPr>
              <w:instrText xml:space="preserve"> PAGEREF _Toc477503542 \h </w:instrText>
            </w:r>
            <w:r w:rsidR="000D3603">
              <w:rPr>
                <w:noProof/>
                <w:webHidden/>
              </w:rPr>
            </w:r>
            <w:r w:rsidR="000D3603">
              <w:rPr>
                <w:noProof/>
                <w:webHidden/>
              </w:rPr>
              <w:fldChar w:fldCharType="separate"/>
            </w:r>
            <w:r w:rsidR="000D3603">
              <w:rPr>
                <w:noProof/>
                <w:webHidden/>
              </w:rPr>
              <w:t>4</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43" w:history="1">
            <w:r w:rsidR="000D3603" w:rsidRPr="00674896">
              <w:rPr>
                <w:rStyle w:val="Hyperlink"/>
                <w:rFonts w:ascii="Times New Roman" w:hAnsi="Times New Roman"/>
                <w:noProof/>
              </w:rPr>
              <w:t>3.</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Plano Provincial de Operacionalização Agrícola 2017</w:t>
            </w:r>
            <w:r w:rsidR="000D3603">
              <w:rPr>
                <w:noProof/>
                <w:webHidden/>
              </w:rPr>
              <w:tab/>
            </w:r>
            <w:r w:rsidR="000D3603">
              <w:rPr>
                <w:noProof/>
                <w:webHidden/>
              </w:rPr>
              <w:fldChar w:fldCharType="begin"/>
            </w:r>
            <w:r w:rsidR="000D3603">
              <w:rPr>
                <w:noProof/>
                <w:webHidden/>
              </w:rPr>
              <w:instrText xml:space="preserve"> PAGEREF _Toc477503543 \h </w:instrText>
            </w:r>
            <w:r w:rsidR="000D3603">
              <w:rPr>
                <w:noProof/>
                <w:webHidden/>
              </w:rPr>
            </w:r>
            <w:r w:rsidR="000D3603">
              <w:rPr>
                <w:noProof/>
                <w:webHidden/>
              </w:rPr>
              <w:fldChar w:fldCharType="separate"/>
            </w:r>
            <w:r w:rsidR="000D3603">
              <w:rPr>
                <w:noProof/>
                <w:webHidden/>
              </w:rPr>
              <w:t>5</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44" w:history="1">
            <w:r w:rsidR="000D3603" w:rsidRPr="00674896">
              <w:rPr>
                <w:rStyle w:val="Hyperlink"/>
                <w:rFonts w:ascii="Times New Roman" w:hAnsi="Times New Roman"/>
                <w:noProof/>
              </w:rPr>
              <w:t>4.</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Objectivos</w:t>
            </w:r>
            <w:r w:rsidR="000D3603">
              <w:rPr>
                <w:noProof/>
                <w:webHidden/>
              </w:rPr>
              <w:tab/>
            </w:r>
            <w:r w:rsidR="000D3603">
              <w:rPr>
                <w:noProof/>
                <w:webHidden/>
              </w:rPr>
              <w:fldChar w:fldCharType="begin"/>
            </w:r>
            <w:r w:rsidR="000D3603">
              <w:rPr>
                <w:noProof/>
                <w:webHidden/>
              </w:rPr>
              <w:instrText xml:space="preserve"> PAGEREF _Toc477503544 \h </w:instrText>
            </w:r>
            <w:r w:rsidR="000D3603">
              <w:rPr>
                <w:noProof/>
                <w:webHidden/>
              </w:rPr>
            </w:r>
            <w:r w:rsidR="000D3603">
              <w:rPr>
                <w:noProof/>
                <w:webHidden/>
              </w:rPr>
              <w:fldChar w:fldCharType="separate"/>
            </w:r>
            <w:r w:rsidR="000D3603">
              <w:rPr>
                <w:noProof/>
                <w:webHidden/>
              </w:rPr>
              <w:t>5</w:t>
            </w:r>
            <w:r w:rsidR="000D3603">
              <w:rPr>
                <w:noProof/>
                <w:webHidden/>
              </w:rPr>
              <w:fldChar w:fldCharType="end"/>
            </w:r>
          </w:hyperlink>
        </w:p>
        <w:p w:rsidR="000D3603" w:rsidRDefault="00D13F64">
          <w:pPr>
            <w:pStyle w:val="TOC2"/>
            <w:tabs>
              <w:tab w:val="left" w:pos="880"/>
              <w:tab w:val="right" w:leader="dot" w:pos="9016"/>
            </w:tabs>
            <w:rPr>
              <w:rFonts w:asciiTheme="minorHAnsi" w:eastAsiaTheme="minorEastAsia" w:hAnsiTheme="minorHAnsi" w:cstheme="minorBidi"/>
              <w:noProof/>
              <w:lang w:val="en-US"/>
            </w:rPr>
          </w:pPr>
          <w:hyperlink w:anchor="_Toc477503545" w:history="1">
            <w:r w:rsidR="000D3603" w:rsidRPr="00674896">
              <w:rPr>
                <w:rStyle w:val="Hyperlink"/>
                <w:rFonts w:ascii="Times New Roman" w:hAnsi="Times New Roman"/>
                <w:noProof/>
              </w:rPr>
              <w:t>4.1.</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Geral</w:t>
            </w:r>
            <w:r w:rsidR="000D3603">
              <w:rPr>
                <w:noProof/>
                <w:webHidden/>
              </w:rPr>
              <w:tab/>
            </w:r>
            <w:r w:rsidR="000D3603">
              <w:rPr>
                <w:noProof/>
                <w:webHidden/>
              </w:rPr>
              <w:fldChar w:fldCharType="begin"/>
            </w:r>
            <w:r w:rsidR="000D3603">
              <w:rPr>
                <w:noProof/>
                <w:webHidden/>
              </w:rPr>
              <w:instrText xml:space="preserve"> PAGEREF _Toc477503545 \h </w:instrText>
            </w:r>
            <w:r w:rsidR="000D3603">
              <w:rPr>
                <w:noProof/>
                <w:webHidden/>
              </w:rPr>
            </w:r>
            <w:r w:rsidR="000D3603">
              <w:rPr>
                <w:noProof/>
                <w:webHidden/>
              </w:rPr>
              <w:fldChar w:fldCharType="separate"/>
            </w:r>
            <w:r w:rsidR="000D3603">
              <w:rPr>
                <w:noProof/>
                <w:webHidden/>
              </w:rPr>
              <w:t>5</w:t>
            </w:r>
            <w:r w:rsidR="000D3603">
              <w:rPr>
                <w:noProof/>
                <w:webHidden/>
              </w:rPr>
              <w:fldChar w:fldCharType="end"/>
            </w:r>
          </w:hyperlink>
        </w:p>
        <w:p w:rsidR="000D3603" w:rsidRDefault="00D13F64">
          <w:pPr>
            <w:pStyle w:val="TOC2"/>
            <w:tabs>
              <w:tab w:val="left" w:pos="880"/>
              <w:tab w:val="right" w:leader="dot" w:pos="9016"/>
            </w:tabs>
            <w:rPr>
              <w:rFonts w:asciiTheme="minorHAnsi" w:eastAsiaTheme="minorEastAsia" w:hAnsiTheme="minorHAnsi" w:cstheme="minorBidi"/>
              <w:noProof/>
              <w:lang w:val="en-US"/>
            </w:rPr>
          </w:pPr>
          <w:hyperlink w:anchor="_Toc477503546" w:history="1">
            <w:r w:rsidR="000D3603" w:rsidRPr="00674896">
              <w:rPr>
                <w:rStyle w:val="Hyperlink"/>
                <w:rFonts w:ascii="Times New Roman" w:hAnsi="Times New Roman"/>
                <w:noProof/>
              </w:rPr>
              <w:t>4.2.</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Específicos</w:t>
            </w:r>
            <w:r w:rsidR="000D3603">
              <w:rPr>
                <w:noProof/>
                <w:webHidden/>
              </w:rPr>
              <w:tab/>
            </w:r>
            <w:r w:rsidR="000D3603">
              <w:rPr>
                <w:noProof/>
                <w:webHidden/>
              </w:rPr>
              <w:fldChar w:fldCharType="begin"/>
            </w:r>
            <w:r w:rsidR="000D3603">
              <w:rPr>
                <w:noProof/>
                <w:webHidden/>
              </w:rPr>
              <w:instrText xml:space="preserve"> PAGEREF _Toc477503546 \h </w:instrText>
            </w:r>
            <w:r w:rsidR="000D3603">
              <w:rPr>
                <w:noProof/>
                <w:webHidden/>
              </w:rPr>
            </w:r>
            <w:r w:rsidR="000D3603">
              <w:rPr>
                <w:noProof/>
                <w:webHidden/>
              </w:rPr>
              <w:fldChar w:fldCharType="separate"/>
            </w:r>
            <w:r w:rsidR="000D3603">
              <w:rPr>
                <w:noProof/>
                <w:webHidden/>
              </w:rPr>
              <w:t>6</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47" w:history="1">
            <w:r w:rsidR="000D3603" w:rsidRPr="00674896">
              <w:rPr>
                <w:rStyle w:val="Hyperlink"/>
                <w:rFonts w:ascii="Times New Roman" w:hAnsi="Times New Roman"/>
                <w:noProof/>
              </w:rPr>
              <w:t>5.</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Resultados Esperados</w:t>
            </w:r>
            <w:r w:rsidR="000D3603">
              <w:rPr>
                <w:noProof/>
                <w:webHidden/>
              </w:rPr>
              <w:tab/>
            </w:r>
            <w:r w:rsidR="000D3603">
              <w:rPr>
                <w:noProof/>
                <w:webHidden/>
              </w:rPr>
              <w:fldChar w:fldCharType="begin"/>
            </w:r>
            <w:r w:rsidR="000D3603">
              <w:rPr>
                <w:noProof/>
                <w:webHidden/>
              </w:rPr>
              <w:instrText xml:space="preserve"> PAGEREF _Toc477503547 \h </w:instrText>
            </w:r>
            <w:r w:rsidR="000D3603">
              <w:rPr>
                <w:noProof/>
                <w:webHidden/>
              </w:rPr>
            </w:r>
            <w:r w:rsidR="000D3603">
              <w:rPr>
                <w:noProof/>
                <w:webHidden/>
              </w:rPr>
              <w:fldChar w:fldCharType="separate"/>
            </w:r>
            <w:r w:rsidR="000D3603">
              <w:rPr>
                <w:noProof/>
                <w:webHidden/>
              </w:rPr>
              <w:t>6</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48" w:history="1">
            <w:r w:rsidR="000D3603" w:rsidRPr="00674896">
              <w:rPr>
                <w:rStyle w:val="Hyperlink"/>
                <w:rFonts w:ascii="Times New Roman" w:hAnsi="Times New Roman"/>
                <w:noProof/>
              </w:rPr>
              <w:t>6.</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Metodologia</w:t>
            </w:r>
            <w:r w:rsidR="000D3603">
              <w:rPr>
                <w:noProof/>
                <w:webHidden/>
              </w:rPr>
              <w:tab/>
            </w:r>
            <w:r w:rsidR="000D3603">
              <w:rPr>
                <w:noProof/>
                <w:webHidden/>
              </w:rPr>
              <w:fldChar w:fldCharType="begin"/>
            </w:r>
            <w:r w:rsidR="000D3603">
              <w:rPr>
                <w:noProof/>
                <w:webHidden/>
              </w:rPr>
              <w:instrText xml:space="preserve"> PAGEREF _Toc477503548 \h </w:instrText>
            </w:r>
            <w:r w:rsidR="000D3603">
              <w:rPr>
                <w:noProof/>
                <w:webHidden/>
              </w:rPr>
            </w:r>
            <w:r w:rsidR="000D3603">
              <w:rPr>
                <w:noProof/>
                <w:webHidden/>
              </w:rPr>
              <w:fldChar w:fldCharType="separate"/>
            </w:r>
            <w:r w:rsidR="000D3603">
              <w:rPr>
                <w:noProof/>
                <w:webHidden/>
              </w:rPr>
              <w:t>6</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49" w:history="1">
            <w:r w:rsidR="000D3603" w:rsidRPr="00674896">
              <w:rPr>
                <w:rStyle w:val="Hyperlink"/>
                <w:rFonts w:ascii="Times New Roman" w:hAnsi="Times New Roman"/>
                <w:noProof/>
              </w:rPr>
              <w:t>7.</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Principais Produtos a serem monitorados por Distrito</w:t>
            </w:r>
            <w:r w:rsidR="000D3603">
              <w:rPr>
                <w:noProof/>
                <w:webHidden/>
              </w:rPr>
              <w:tab/>
            </w:r>
            <w:r w:rsidR="000D3603">
              <w:rPr>
                <w:noProof/>
                <w:webHidden/>
              </w:rPr>
              <w:fldChar w:fldCharType="begin"/>
            </w:r>
            <w:r w:rsidR="000D3603">
              <w:rPr>
                <w:noProof/>
                <w:webHidden/>
              </w:rPr>
              <w:instrText xml:space="preserve"> PAGEREF _Toc477503549 \h </w:instrText>
            </w:r>
            <w:r w:rsidR="000D3603">
              <w:rPr>
                <w:noProof/>
                <w:webHidden/>
              </w:rPr>
            </w:r>
            <w:r w:rsidR="000D3603">
              <w:rPr>
                <w:noProof/>
                <w:webHidden/>
              </w:rPr>
              <w:fldChar w:fldCharType="separate"/>
            </w:r>
            <w:r w:rsidR="000D3603">
              <w:rPr>
                <w:noProof/>
                <w:webHidden/>
              </w:rPr>
              <w:t>7</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50" w:history="1">
            <w:r w:rsidR="000D3603" w:rsidRPr="00674896">
              <w:rPr>
                <w:rStyle w:val="Hyperlink"/>
                <w:rFonts w:ascii="Times New Roman" w:hAnsi="Times New Roman"/>
                <w:noProof/>
              </w:rPr>
              <w:t>8.</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Balanço Alimentar Previsional da Província de Manica (Toneladas)</w:t>
            </w:r>
            <w:r w:rsidR="000D3603">
              <w:rPr>
                <w:noProof/>
                <w:webHidden/>
              </w:rPr>
              <w:tab/>
            </w:r>
            <w:r w:rsidR="000D3603">
              <w:rPr>
                <w:noProof/>
                <w:webHidden/>
              </w:rPr>
              <w:fldChar w:fldCharType="begin"/>
            </w:r>
            <w:r w:rsidR="000D3603">
              <w:rPr>
                <w:noProof/>
                <w:webHidden/>
              </w:rPr>
              <w:instrText xml:space="preserve"> PAGEREF _Toc477503550 \h </w:instrText>
            </w:r>
            <w:r w:rsidR="000D3603">
              <w:rPr>
                <w:noProof/>
                <w:webHidden/>
              </w:rPr>
            </w:r>
            <w:r w:rsidR="000D3603">
              <w:rPr>
                <w:noProof/>
                <w:webHidden/>
              </w:rPr>
              <w:fldChar w:fldCharType="separate"/>
            </w:r>
            <w:r w:rsidR="000D3603">
              <w:rPr>
                <w:noProof/>
                <w:webHidden/>
              </w:rPr>
              <w:t>7</w:t>
            </w:r>
            <w:r w:rsidR="000D3603">
              <w:rPr>
                <w:noProof/>
                <w:webHidden/>
              </w:rPr>
              <w:fldChar w:fldCharType="end"/>
            </w:r>
          </w:hyperlink>
        </w:p>
        <w:p w:rsidR="000D3603" w:rsidRDefault="00D13F64">
          <w:pPr>
            <w:pStyle w:val="TOC1"/>
            <w:tabs>
              <w:tab w:val="left" w:pos="440"/>
              <w:tab w:val="right" w:leader="dot" w:pos="9016"/>
            </w:tabs>
            <w:rPr>
              <w:rFonts w:asciiTheme="minorHAnsi" w:eastAsiaTheme="minorEastAsia" w:hAnsiTheme="minorHAnsi" w:cstheme="minorBidi"/>
              <w:noProof/>
              <w:lang w:val="en-US"/>
            </w:rPr>
          </w:pPr>
          <w:hyperlink w:anchor="_Toc477503551" w:history="1">
            <w:r w:rsidR="000D3603" w:rsidRPr="00674896">
              <w:rPr>
                <w:rStyle w:val="Hyperlink"/>
                <w:rFonts w:ascii="Times New Roman" w:hAnsi="Times New Roman"/>
                <w:noProof/>
              </w:rPr>
              <w:t>9.</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Balanço Alimentar Previsional por Distrito 2017 (Toneladas)</w:t>
            </w:r>
            <w:r w:rsidR="000D3603">
              <w:rPr>
                <w:noProof/>
                <w:webHidden/>
              </w:rPr>
              <w:tab/>
            </w:r>
            <w:r w:rsidR="000D3603">
              <w:rPr>
                <w:noProof/>
                <w:webHidden/>
              </w:rPr>
              <w:fldChar w:fldCharType="begin"/>
            </w:r>
            <w:r w:rsidR="000D3603">
              <w:rPr>
                <w:noProof/>
                <w:webHidden/>
              </w:rPr>
              <w:instrText xml:space="preserve"> PAGEREF _Toc477503551 \h </w:instrText>
            </w:r>
            <w:r w:rsidR="000D3603">
              <w:rPr>
                <w:noProof/>
                <w:webHidden/>
              </w:rPr>
            </w:r>
            <w:r w:rsidR="000D3603">
              <w:rPr>
                <w:noProof/>
                <w:webHidden/>
              </w:rPr>
              <w:fldChar w:fldCharType="separate"/>
            </w:r>
            <w:r w:rsidR="000D3603">
              <w:rPr>
                <w:noProof/>
                <w:webHidden/>
              </w:rPr>
              <w:t>8</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52" w:history="1">
            <w:r w:rsidR="000D3603" w:rsidRPr="00674896">
              <w:rPr>
                <w:rStyle w:val="Hyperlink"/>
                <w:rFonts w:ascii="Times New Roman" w:hAnsi="Times New Roman"/>
                <w:noProof/>
              </w:rPr>
              <w:t>10.</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Distritos Excedentários e Deficitários</w:t>
            </w:r>
            <w:r w:rsidR="000D3603">
              <w:rPr>
                <w:noProof/>
                <w:webHidden/>
              </w:rPr>
              <w:tab/>
            </w:r>
            <w:r w:rsidR="000D3603">
              <w:rPr>
                <w:noProof/>
                <w:webHidden/>
              </w:rPr>
              <w:fldChar w:fldCharType="begin"/>
            </w:r>
            <w:r w:rsidR="000D3603">
              <w:rPr>
                <w:noProof/>
                <w:webHidden/>
              </w:rPr>
              <w:instrText xml:space="preserve"> PAGEREF _Toc477503552 \h </w:instrText>
            </w:r>
            <w:r w:rsidR="000D3603">
              <w:rPr>
                <w:noProof/>
                <w:webHidden/>
              </w:rPr>
            </w:r>
            <w:r w:rsidR="000D3603">
              <w:rPr>
                <w:noProof/>
                <w:webHidden/>
              </w:rPr>
              <w:fldChar w:fldCharType="separate"/>
            </w:r>
            <w:r w:rsidR="000D3603">
              <w:rPr>
                <w:noProof/>
                <w:webHidden/>
              </w:rPr>
              <w:t>10</w:t>
            </w:r>
            <w:r w:rsidR="000D3603">
              <w:rPr>
                <w:noProof/>
                <w:webHidden/>
              </w:rPr>
              <w:fldChar w:fldCharType="end"/>
            </w:r>
          </w:hyperlink>
        </w:p>
        <w:p w:rsidR="000D3603" w:rsidRDefault="00D13F64">
          <w:pPr>
            <w:pStyle w:val="TOC1"/>
            <w:tabs>
              <w:tab w:val="right" w:leader="dot" w:pos="9016"/>
            </w:tabs>
            <w:rPr>
              <w:rFonts w:asciiTheme="minorHAnsi" w:eastAsiaTheme="minorEastAsia" w:hAnsiTheme="minorHAnsi" w:cstheme="minorBidi"/>
              <w:noProof/>
              <w:lang w:val="en-US"/>
            </w:rPr>
          </w:pPr>
          <w:hyperlink w:anchor="_Toc477503553" w:history="1">
            <w:r w:rsidR="000D3603" w:rsidRPr="00674896">
              <w:rPr>
                <w:rStyle w:val="Hyperlink"/>
                <w:rFonts w:ascii="Times New Roman" w:hAnsi="Times New Roman"/>
                <w:noProof/>
              </w:rPr>
              <w:t>Distritos Excedentários em Hortícolas</w:t>
            </w:r>
            <w:r w:rsidR="000D3603">
              <w:rPr>
                <w:noProof/>
                <w:webHidden/>
              </w:rPr>
              <w:tab/>
            </w:r>
            <w:r w:rsidR="000D3603">
              <w:rPr>
                <w:noProof/>
                <w:webHidden/>
              </w:rPr>
              <w:fldChar w:fldCharType="begin"/>
            </w:r>
            <w:r w:rsidR="000D3603">
              <w:rPr>
                <w:noProof/>
                <w:webHidden/>
              </w:rPr>
              <w:instrText xml:space="preserve"> PAGEREF _Toc477503553 \h </w:instrText>
            </w:r>
            <w:r w:rsidR="000D3603">
              <w:rPr>
                <w:noProof/>
                <w:webHidden/>
              </w:rPr>
            </w:r>
            <w:r w:rsidR="000D3603">
              <w:rPr>
                <w:noProof/>
                <w:webHidden/>
              </w:rPr>
              <w:fldChar w:fldCharType="separate"/>
            </w:r>
            <w:r w:rsidR="000D3603">
              <w:rPr>
                <w:noProof/>
                <w:webHidden/>
              </w:rPr>
              <w:t>10</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54" w:history="1">
            <w:r w:rsidR="000D3603" w:rsidRPr="00674896">
              <w:rPr>
                <w:rStyle w:val="Hyperlink"/>
                <w:rFonts w:ascii="Times New Roman" w:hAnsi="Times New Roman"/>
                <w:noProof/>
              </w:rPr>
              <w:t>11.</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Necessidades das Indústrias Moageiras (Toneladas)</w:t>
            </w:r>
            <w:r w:rsidR="000D3603">
              <w:rPr>
                <w:noProof/>
                <w:webHidden/>
              </w:rPr>
              <w:tab/>
            </w:r>
            <w:r w:rsidR="000D3603">
              <w:rPr>
                <w:noProof/>
                <w:webHidden/>
              </w:rPr>
              <w:fldChar w:fldCharType="begin"/>
            </w:r>
            <w:r w:rsidR="000D3603">
              <w:rPr>
                <w:noProof/>
                <w:webHidden/>
              </w:rPr>
              <w:instrText xml:space="preserve"> PAGEREF _Toc477503554 \h </w:instrText>
            </w:r>
            <w:r w:rsidR="000D3603">
              <w:rPr>
                <w:noProof/>
                <w:webHidden/>
              </w:rPr>
            </w:r>
            <w:r w:rsidR="000D3603">
              <w:rPr>
                <w:noProof/>
                <w:webHidden/>
              </w:rPr>
              <w:fldChar w:fldCharType="separate"/>
            </w:r>
            <w:r w:rsidR="000D3603">
              <w:rPr>
                <w:noProof/>
                <w:webHidden/>
              </w:rPr>
              <w:t>11</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55" w:history="1">
            <w:r w:rsidR="000D3603" w:rsidRPr="00674896">
              <w:rPr>
                <w:rStyle w:val="Hyperlink"/>
                <w:rFonts w:ascii="Times New Roman" w:hAnsi="Times New Roman"/>
                <w:noProof/>
              </w:rPr>
              <w:t>12.</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Circuíto de Comercialização de Cereais</w:t>
            </w:r>
            <w:r w:rsidR="000D3603">
              <w:rPr>
                <w:noProof/>
                <w:webHidden/>
              </w:rPr>
              <w:tab/>
            </w:r>
            <w:r w:rsidR="000D3603">
              <w:rPr>
                <w:noProof/>
                <w:webHidden/>
              </w:rPr>
              <w:fldChar w:fldCharType="begin"/>
            </w:r>
            <w:r w:rsidR="000D3603">
              <w:rPr>
                <w:noProof/>
                <w:webHidden/>
              </w:rPr>
              <w:instrText xml:space="preserve"> PAGEREF _Toc477503555 \h </w:instrText>
            </w:r>
            <w:r w:rsidR="000D3603">
              <w:rPr>
                <w:noProof/>
                <w:webHidden/>
              </w:rPr>
            </w:r>
            <w:r w:rsidR="000D3603">
              <w:rPr>
                <w:noProof/>
                <w:webHidden/>
              </w:rPr>
              <w:fldChar w:fldCharType="separate"/>
            </w:r>
            <w:r w:rsidR="000D3603">
              <w:rPr>
                <w:noProof/>
                <w:webHidden/>
              </w:rPr>
              <w:t>11</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56" w:history="1">
            <w:r w:rsidR="000D3603" w:rsidRPr="00674896">
              <w:rPr>
                <w:rStyle w:val="Hyperlink"/>
                <w:rFonts w:ascii="Times New Roman" w:hAnsi="Times New Roman"/>
                <w:noProof/>
              </w:rPr>
              <w:t>13.</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Circuito de Comercialização de Hortícolas / Leguminosas</w:t>
            </w:r>
            <w:r w:rsidR="000D3603">
              <w:rPr>
                <w:noProof/>
                <w:webHidden/>
              </w:rPr>
              <w:tab/>
            </w:r>
            <w:r w:rsidR="000D3603">
              <w:rPr>
                <w:noProof/>
                <w:webHidden/>
              </w:rPr>
              <w:fldChar w:fldCharType="begin"/>
            </w:r>
            <w:r w:rsidR="000D3603">
              <w:rPr>
                <w:noProof/>
                <w:webHidden/>
              </w:rPr>
              <w:instrText xml:space="preserve"> PAGEREF _Toc477503556 \h </w:instrText>
            </w:r>
            <w:r w:rsidR="000D3603">
              <w:rPr>
                <w:noProof/>
                <w:webHidden/>
              </w:rPr>
            </w:r>
            <w:r w:rsidR="000D3603">
              <w:rPr>
                <w:noProof/>
                <w:webHidden/>
              </w:rPr>
              <w:fldChar w:fldCharType="separate"/>
            </w:r>
            <w:r w:rsidR="000D3603">
              <w:rPr>
                <w:noProof/>
                <w:webHidden/>
              </w:rPr>
              <w:t>19</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57" w:history="1">
            <w:r w:rsidR="000D3603" w:rsidRPr="00674896">
              <w:rPr>
                <w:rStyle w:val="Hyperlink"/>
                <w:rFonts w:ascii="Times New Roman" w:hAnsi="Times New Roman"/>
                <w:noProof/>
              </w:rPr>
              <w:t>14.</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Circuito de Comercialização de Leguminosas</w:t>
            </w:r>
            <w:r w:rsidR="000D3603">
              <w:rPr>
                <w:noProof/>
                <w:webHidden/>
              </w:rPr>
              <w:tab/>
            </w:r>
            <w:r w:rsidR="000D3603">
              <w:rPr>
                <w:noProof/>
                <w:webHidden/>
              </w:rPr>
              <w:fldChar w:fldCharType="begin"/>
            </w:r>
            <w:r w:rsidR="000D3603">
              <w:rPr>
                <w:noProof/>
                <w:webHidden/>
              </w:rPr>
              <w:instrText xml:space="preserve"> PAGEREF _Toc477503557 \h </w:instrText>
            </w:r>
            <w:r w:rsidR="000D3603">
              <w:rPr>
                <w:noProof/>
                <w:webHidden/>
              </w:rPr>
            </w:r>
            <w:r w:rsidR="000D3603">
              <w:rPr>
                <w:noProof/>
                <w:webHidden/>
              </w:rPr>
              <w:fldChar w:fldCharType="separate"/>
            </w:r>
            <w:r w:rsidR="000D3603">
              <w:rPr>
                <w:noProof/>
                <w:webHidden/>
              </w:rPr>
              <w:t>19</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58" w:history="1">
            <w:r w:rsidR="000D3603" w:rsidRPr="00674896">
              <w:rPr>
                <w:rStyle w:val="Hyperlink"/>
                <w:rFonts w:ascii="Times New Roman" w:hAnsi="Times New Roman"/>
                <w:noProof/>
              </w:rPr>
              <w:t>15.</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Lista de intervenientes</w:t>
            </w:r>
            <w:r w:rsidR="000D3603">
              <w:rPr>
                <w:noProof/>
                <w:webHidden/>
              </w:rPr>
              <w:tab/>
            </w:r>
            <w:r w:rsidR="000D3603">
              <w:rPr>
                <w:noProof/>
                <w:webHidden/>
              </w:rPr>
              <w:fldChar w:fldCharType="begin"/>
            </w:r>
            <w:r w:rsidR="000D3603">
              <w:rPr>
                <w:noProof/>
                <w:webHidden/>
              </w:rPr>
              <w:instrText xml:space="preserve"> PAGEREF _Toc477503558 \h </w:instrText>
            </w:r>
            <w:r w:rsidR="000D3603">
              <w:rPr>
                <w:noProof/>
                <w:webHidden/>
              </w:rPr>
            </w:r>
            <w:r w:rsidR="000D3603">
              <w:rPr>
                <w:noProof/>
                <w:webHidden/>
              </w:rPr>
              <w:fldChar w:fldCharType="separate"/>
            </w:r>
            <w:r w:rsidR="000D3603">
              <w:rPr>
                <w:noProof/>
                <w:webHidden/>
              </w:rPr>
              <w:t>20</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59" w:history="1">
            <w:r w:rsidR="000D3603" w:rsidRPr="00674896">
              <w:rPr>
                <w:rStyle w:val="Hyperlink"/>
                <w:rFonts w:ascii="Times New Roman" w:hAnsi="Times New Roman"/>
                <w:noProof/>
              </w:rPr>
              <w:t>16.</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Quantidades adquiridas pelos intervenientes da Comercialização Agrícola</w:t>
            </w:r>
            <w:r w:rsidR="000D3603">
              <w:rPr>
                <w:noProof/>
                <w:webHidden/>
              </w:rPr>
              <w:tab/>
            </w:r>
            <w:r w:rsidR="000D3603">
              <w:rPr>
                <w:noProof/>
                <w:webHidden/>
              </w:rPr>
              <w:fldChar w:fldCharType="begin"/>
            </w:r>
            <w:r w:rsidR="000D3603">
              <w:rPr>
                <w:noProof/>
                <w:webHidden/>
              </w:rPr>
              <w:instrText xml:space="preserve"> PAGEREF _Toc477503559 \h </w:instrText>
            </w:r>
            <w:r w:rsidR="000D3603">
              <w:rPr>
                <w:noProof/>
                <w:webHidden/>
              </w:rPr>
            </w:r>
            <w:r w:rsidR="000D3603">
              <w:rPr>
                <w:noProof/>
                <w:webHidden/>
              </w:rPr>
              <w:fldChar w:fldCharType="separate"/>
            </w:r>
            <w:r w:rsidR="000D3603">
              <w:rPr>
                <w:noProof/>
                <w:webHidden/>
              </w:rPr>
              <w:t>21</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0" w:history="1">
            <w:r w:rsidR="000D3603" w:rsidRPr="00674896">
              <w:rPr>
                <w:rStyle w:val="Hyperlink"/>
                <w:rFonts w:ascii="Times New Roman" w:hAnsi="Times New Roman"/>
                <w:noProof/>
              </w:rPr>
              <w:t>17.</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Rede Privada de Armazéns e Silos</w:t>
            </w:r>
            <w:r w:rsidR="000D3603">
              <w:rPr>
                <w:noProof/>
                <w:webHidden/>
              </w:rPr>
              <w:tab/>
            </w:r>
            <w:r w:rsidR="000D3603">
              <w:rPr>
                <w:noProof/>
                <w:webHidden/>
              </w:rPr>
              <w:fldChar w:fldCharType="begin"/>
            </w:r>
            <w:r w:rsidR="000D3603">
              <w:rPr>
                <w:noProof/>
                <w:webHidden/>
              </w:rPr>
              <w:instrText xml:space="preserve"> PAGEREF _Toc477503560 \h </w:instrText>
            </w:r>
            <w:r w:rsidR="000D3603">
              <w:rPr>
                <w:noProof/>
                <w:webHidden/>
              </w:rPr>
            </w:r>
            <w:r w:rsidR="000D3603">
              <w:rPr>
                <w:noProof/>
                <w:webHidden/>
              </w:rPr>
              <w:fldChar w:fldCharType="separate"/>
            </w:r>
            <w:r w:rsidR="000D3603">
              <w:rPr>
                <w:noProof/>
                <w:webHidden/>
              </w:rPr>
              <w:t>21</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1" w:history="1">
            <w:r w:rsidR="000D3603" w:rsidRPr="00674896">
              <w:rPr>
                <w:rStyle w:val="Hyperlink"/>
                <w:rFonts w:ascii="Times New Roman" w:hAnsi="Times New Roman"/>
                <w:noProof/>
              </w:rPr>
              <w:t>18.</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Rede Pública de Armazéns e Silos</w:t>
            </w:r>
            <w:r w:rsidR="000D3603">
              <w:rPr>
                <w:noProof/>
                <w:webHidden/>
              </w:rPr>
              <w:tab/>
            </w:r>
            <w:r w:rsidR="000D3603">
              <w:rPr>
                <w:noProof/>
                <w:webHidden/>
              </w:rPr>
              <w:fldChar w:fldCharType="begin"/>
            </w:r>
            <w:r w:rsidR="000D3603">
              <w:rPr>
                <w:noProof/>
                <w:webHidden/>
              </w:rPr>
              <w:instrText xml:space="preserve"> PAGEREF _Toc477503561 \h </w:instrText>
            </w:r>
            <w:r w:rsidR="000D3603">
              <w:rPr>
                <w:noProof/>
                <w:webHidden/>
              </w:rPr>
            </w:r>
            <w:r w:rsidR="000D3603">
              <w:rPr>
                <w:noProof/>
                <w:webHidden/>
              </w:rPr>
              <w:fldChar w:fldCharType="separate"/>
            </w:r>
            <w:r w:rsidR="000D3603">
              <w:rPr>
                <w:noProof/>
                <w:webHidden/>
              </w:rPr>
              <w:t>22</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2" w:history="1">
            <w:r w:rsidR="000D3603" w:rsidRPr="00674896">
              <w:rPr>
                <w:rStyle w:val="Hyperlink"/>
                <w:rFonts w:ascii="Times New Roman" w:hAnsi="Times New Roman"/>
                <w:noProof/>
              </w:rPr>
              <w:t>19.</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Lojas Rurais</w:t>
            </w:r>
            <w:r w:rsidR="000D3603">
              <w:rPr>
                <w:noProof/>
                <w:webHidden/>
              </w:rPr>
              <w:tab/>
            </w:r>
            <w:r w:rsidR="000D3603">
              <w:rPr>
                <w:noProof/>
                <w:webHidden/>
              </w:rPr>
              <w:fldChar w:fldCharType="begin"/>
            </w:r>
            <w:r w:rsidR="000D3603">
              <w:rPr>
                <w:noProof/>
                <w:webHidden/>
              </w:rPr>
              <w:instrText xml:space="preserve"> PAGEREF _Toc477503562 \h </w:instrText>
            </w:r>
            <w:r w:rsidR="000D3603">
              <w:rPr>
                <w:noProof/>
                <w:webHidden/>
              </w:rPr>
            </w:r>
            <w:r w:rsidR="000D3603">
              <w:rPr>
                <w:noProof/>
                <w:webHidden/>
              </w:rPr>
              <w:fldChar w:fldCharType="separate"/>
            </w:r>
            <w:r w:rsidR="000D3603">
              <w:rPr>
                <w:noProof/>
                <w:webHidden/>
              </w:rPr>
              <w:t>22</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3" w:history="1">
            <w:r w:rsidR="000D3603" w:rsidRPr="00674896">
              <w:rPr>
                <w:rStyle w:val="Hyperlink"/>
                <w:rFonts w:ascii="Times New Roman" w:hAnsi="Times New Roman"/>
                <w:noProof/>
              </w:rPr>
              <w:t>20.</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Vias de acesso</w:t>
            </w:r>
            <w:r w:rsidR="000D3603">
              <w:rPr>
                <w:noProof/>
                <w:webHidden/>
              </w:rPr>
              <w:tab/>
            </w:r>
            <w:r w:rsidR="000D3603">
              <w:rPr>
                <w:noProof/>
                <w:webHidden/>
              </w:rPr>
              <w:fldChar w:fldCharType="begin"/>
            </w:r>
            <w:r w:rsidR="000D3603">
              <w:rPr>
                <w:noProof/>
                <w:webHidden/>
              </w:rPr>
              <w:instrText xml:space="preserve"> PAGEREF _Toc477503563 \h </w:instrText>
            </w:r>
            <w:r w:rsidR="000D3603">
              <w:rPr>
                <w:noProof/>
                <w:webHidden/>
              </w:rPr>
            </w:r>
            <w:r w:rsidR="000D3603">
              <w:rPr>
                <w:noProof/>
                <w:webHidden/>
              </w:rPr>
              <w:fldChar w:fldCharType="separate"/>
            </w:r>
            <w:r w:rsidR="000D3603">
              <w:rPr>
                <w:noProof/>
                <w:webHidden/>
              </w:rPr>
              <w:t>23</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4" w:history="1">
            <w:r w:rsidR="000D3603" w:rsidRPr="00674896">
              <w:rPr>
                <w:rStyle w:val="Hyperlink"/>
                <w:rFonts w:ascii="Times New Roman" w:hAnsi="Times New Roman"/>
                <w:noProof/>
              </w:rPr>
              <w:t>21.</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Estradas em risco para época chuvosa 2017</w:t>
            </w:r>
            <w:r w:rsidR="000D3603">
              <w:rPr>
                <w:noProof/>
                <w:webHidden/>
              </w:rPr>
              <w:tab/>
            </w:r>
            <w:r w:rsidR="000D3603">
              <w:rPr>
                <w:noProof/>
                <w:webHidden/>
              </w:rPr>
              <w:fldChar w:fldCharType="begin"/>
            </w:r>
            <w:r w:rsidR="000D3603">
              <w:rPr>
                <w:noProof/>
                <w:webHidden/>
              </w:rPr>
              <w:instrText xml:space="preserve"> PAGEREF _Toc477503564 \h </w:instrText>
            </w:r>
            <w:r w:rsidR="000D3603">
              <w:rPr>
                <w:noProof/>
                <w:webHidden/>
              </w:rPr>
            </w:r>
            <w:r w:rsidR="000D3603">
              <w:rPr>
                <w:noProof/>
                <w:webHidden/>
              </w:rPr>
              <w:fldChar w:fldCharType="separate"/>
            </w:r>
            <w:r w:rsidR="000D3603">
              <w:rPr>
                <w:noProof/>
                <w:webHidden/>
              </w:rPr>
              <w:t>23</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5" w:history="1">
            <w:r w:rsidR="000D3603" w:rsidRPr="00674896">
              <w:rPr>
                <w:rStyle w:val="Hyperlink"/>
                <w:rFonts w:ascii="Times New Roman" w:hAnsi="Times New Roman"/>
                <w:noProof/>
              </w:rPr>
              <w:t>22.</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Coordenação Institucional</w:t>
            </w:r>
            <w:r w:rsidR="000D3603">
              <w:rPr>
                <w:noProof/>
                <w:webHidden/>
              </w:rPr>
              <w:tab/>
            </w:r>
            <w:r w:rsidR="000D3603">
              <w:rPr>
                <w:noProof/>
                <w:webHidden/>
              </w:rPr>
              <w:fldChar w:fldCharType="begin"/>
            </w:r>
            <w:r w:rsidR="000D3603">
              <w:rPr>
                <w:noProof/>
                <w:webHidden/>
              </w:rPr>
              <w:instrText xml:space="preserve"> PAGEREF _Toc477503565 \h </w:instrText>
            </w:r>
            <w:r w:rsidR="000D3603">
              <w:rPr>
                <w:noProof/>
                <w:webHidden/>
              </w:rPr>
            </w:r>
            <w:r w:rsidR="000D3603">
              <w:rPr>
                <w:noProof/>
                <w:webHidden/>
              </w:rPr>
              <w:fldChar w:fldCharType="separate"/>
            </w:r>
            <w:r w:rsidR="000D3603">
              <w:rPr>
                <w:noProof/>
                <w:webHidden/>
              </w:rPr>
              <w:t>23</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6" w:history="1">
            <w:r w:rsidR="000D3603" w:rsidRPr="00674896">
              <w:rPr>
                <w:rStyle w:val="Hyperlink"/>
                <w:rFonts w:ascii="Times New Roman" w:hAnsi="Times New Roman"/>
                <w:noProof/>
              </w:rPr>
              <w:t>23.</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Financiamento a Comercialização</w:t>
            </w:r>
            <w:r w:rsidR="000D3603">
              <w:rPr>
                <w:noProof/>
                <w:webHidden/>
              </w:rPr>
              <w:tab/>
            </w:r>
            <w:r w:rsidR="000D3603">
              <w:rPr>
                <w:noProof/>
                <w:webHidden/>
              </w:rPr>
              <w:fldChar w:fldCharType="begin"/>
            </w:r>
            <w:r w:rsidR="000D3603">
              <w:rPr>
                <w:noProof/>
                <w:webHidden/>
              </w:rPr>
              <w:instrText xml:space="preserve"> PAGEREF _Toc477503566 \h </w:instrText>
            </w:r>
            <w:r w:rsidR="000D3603">
              <w:rPr>
                <w:noProof/>
                <w:webHidden/>
              </w:rPr>
            </w:r>
            <w:r w:rsidR="000D3603">
              <w:rPr>
                <w:noProof/>
                <w:webHidden/>
              </w:rPr>
              <w:fldChar w:fldCharType="separate"/>
            </w:r>
            <w:r w:rsidR="000D3603">
              <w:rPr>
                <w:noProof/>
                <w:webHidden/>
              </w:rPr>
              <w:t>24</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7" w:history="1">
            <w:r w:rsidR="000D3603" w:rsidRPr="00674896">
              <w:rPr>
                <w:rStyle w:val="Hyperlink"/>
                <w:rFonts w:ascii="Times New Roman" w:hAnsi="Times New Roman"/>
                <w:noProof/>
              </w:rPr>
              <w:t>24.</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Plano de Acção para a Comercialização nas Zonas fronteiriças</w:t>
            </w:r>
            <w:r w:rsidR="000D3603">
              <w:rPr>
                <w:noProof/>
                <w:webHidden/>
              </w:rPr>
              <w:tab/>
            </w:r>
            <w:r w:rsidR="000D3603">
              <w:rPr>
                <w:noProof/>
                <w:webHidden/>
              </w:rPr>
              <w:fldChar w:fldCharType="begin"/>
            </w:r>
            <w:r w:rsidR="000D3603">
              <w:rPr>
                <w:noProof/>
                <w:webHidden/>
              </w:rPr>
              <w:instrText xml:space="preserve"> PAGEREF _Toc477503567 \h </w:instrText>
            </w:r>
            <w:r w:rsidR="000D3603">
              <w:rPr>
                <w:noProof/>
                <w:webHidden/>
              </w:rPr>
            </w:r>
            <w:r w:rsidR="000D3603">
              <w:rPr>
                <w:noProof/>
                <w:webHidden/>
              </w:rPr>
              <w:fldChar w:fldCharType="separate"/>
            </w:r>
            <w:r w:rsidR="000D3603">
              <w:rPr>
                <w:noProof/>
                <w:webHidden/>
              </w:rPr>
              <w:t>24</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8" w:history="1">
            <w:r w:rsidR="000D3603" w:rsidRPr="00674896">
              <w:rPr>
                <w:rStyle w:val="Hyperlink"/>
                <w:rFonts w:ascii="Times New Roman" w:hAnsi="Times New Roman"/>
                <w:noProof/>
              </w:rPr>
              <w:t>25.</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Plano de Acção Geral</w:t>
            </w:r>
            <w:r w:rsidR="000D3603">
              <w:rPr>
                <w:noProof/>
                <w:webHidden/>
              </w:rPr>
              <w:tab/>
            </w:r>
            <w:r w:rsidR="000D3603">
              <w:rPr>
                <w:noProof/>
                <w:webHidden/>
              </w:rPr>
              <w:fldChar w:fldCharType="begin"/>
            </w:r>
            <w:r w:rsidR="000D3603">
              <w:rPr>
                <w:noProof/>
                <w:webHidden/>
              </w:rPr>
              <w:instrText xml:space="preserve"> PAGEREF _Toc477503568 \h </w:instrText>
            </w:r>
            <w:r w:rsidR="000D3603">
              <w:rPr>
                <w:noProof/>
                <w:webHidden/>
              </w:rPr>
            </w:r>
            <w:r w:rsidR="000D3603">
              <w:rPr>
                <w:noProof/>
                <w:webHidden/>
              </w:rPr>
              <w:fldChar w:fldCharType="separate"/>
            </w:r>
            <w:r w:rsidR="000D3603">
              <w:rPr>
                <w:noProof/>
                <w:webHidden/>
              </w:rPr>
              <w:t>25</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69" w:history="1">
            <w:r w:rsidR="000D3603" w:rsidRPr="00674896">
              <w:rPr>
                <w:rStyle w:val="Hyperlink"/>
                <w:rFonts w:ascii="Times New Roman" w:hAnsi="Times New Roman"/>
                <w:b/>
                <w:noProof/>
              </w:rPr>
              <w:t>26.</w:t>
            </w:r>
            <w:r w:rsidR="000D3603">
              <w:rPr>
                <w:rFonts w:asciiTheme="minorHAnsi" w:eastAsiaTheme="minorEastAsia" w:hAnsiTheme="minorHAnsi" w:cstheme="minorBidi"/>
                <w:noProof/>
                <w:lang w:val="en-US"/>
              </w:rPr>
              <w:tab/>
            </w:r>
            <w:r w:rsidR="000D3603" w:rsidRPr="00674896">
              <w:rPr>
                <w:rStyle w:val="Hyperlink"/>
                <w:rFonts w:ascii="Times New Roman" w:hAnsi="Times New Roman"/>
                <w:b/>
                <w:noProof/>
              </w:rPr>
              <w:t>Proposta de incentivos</w:t>
            </w:r>
            <w:r w:rsidR="000D3603">
              <w:rPr>
                <w:noProof/>
                <w:webHidden/>
              </w:rPr>
              <w:tab/>
            </w:r>
            <w:r w:rsidR="000D3603">
              <w:rPr>
                <w:noProof/>
                <w:webHidden/>
              </w:rPr>
              <w:fldChar w:fldCharType="begin"/>
            </w:r>
            <w:r w:rsidR="000D3603">
              <w:rPr>
                <w:noProof/>
                <w:webHidden/>
              </w:rPr>
              <w:instrText xml:space="preserve"> PAGEREF _Toc477503569 \h </w:instrText>
            </w:r>
            <w:r w:rsidR="000D3603">
              <w:rPr>
                <w:noProof/>
                <w:webHidden/>
              </w:rPr>
            </w:r>
            <w:r w:rsidR="000D3603">
              <w:rPr>
                <w:noProof/>
                <w:webHidden/>
              </w:rPr>
              <w:fldChar w:fldCharType="separate"/>
            </w:r>
            <w:r w:rsidR="000D3603">
              <w:rPr>
                <w:noProof/>
                <w:webHidden/>
              </w:rPr>
              <w:t>25</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70" w:history="1">
            <w:r w:rsidR="000D3603" w:rsidRPr="00674896">
              <w:rPr>
                <w:rStyle w:val="Hyperlink"/>
                <w:rFonts w:ascii="Times New Roman" w:hAnsi="Times New Roman"/>
                <w:b/>
                <w:noProof/>
              </w:rPr>
              <w:t>27.</w:t>
            </w:r>
            <w:r w:rsidR="000D3603">
              <w:rPr>
                <w:rFonts w:asciiTheme="minorHAnsi" w:eastAsiaTheme="minorEastAsia" w:hAnsiTheme="minorHAnsi" w:cstheme="minorBidi"/>
                <w:noProof/>
                <w:lang w:val="en-US"/>
              </w:rPr>
              <w:tab/>
            </w:r>
            <w:r w:rsidR="000D3603" w:rsidRPr="00674896">
              <w:rPr>
                <w:rStyle w:val="Hyperlink"/>
                <w:rFonts w:ascii="Times New Roman" w:hAnsi="Times New Roman"/>
                <w:b/>
                <w:noProof/>
              </w:rPr>
              <w:t>Principais Desafios</w:t>
            </w:r>
            <w:r w:rsidR="000D3603">
              <w:rPr>
                <w:noProof/>
                <w:webHidden/>
              </w:rPr>
              <w:tab/>
            </w:r>
            <w:r w:rsidR="000D3603">
              <w:rPr>
                <w:noProof/>
                <w:webHidden/>
              </w:rPr>
              <w:fldChar w:fldCharType="begin"/>
            </w:r>
            <w:r w:rsidR="000D3603">
              <w:rPr>
                <w:noProof/>
                <w:webHidden/>
              </w:rPr>
              <w:instrText xml:space="preserve"> PAGEREF _Toc477503570 \h </w:instrText>
            </w:r>
            <w:r w:rsidR="000D3603">
              <w:rPr>
                <w:noProof/>
                <w:webHidden/>
              </w:rPr>
            </w:r>
            <w:r w:rsidR="000D3603">
              <w:rPr>
                <w:noProof/>
                <w:webHidden/>
              </w:rPr>
              <w:fldChar w:fldCharType="separate"/>
            </w:r>
            <w:r w:rsidR="000D3603">
              <w:rPr>
                <w:noProof/>
                <w:webHidden/>
              </w:rPr>
              <w:t>26</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71" w:history="1">
            <w:r w:rsidR="000D3603" w:rsidRPr="00674896">
              <w:rPr>
                <w:rStyle w:val="Hyperlink"/>
                <w:rFonts w:ascii="Times New Roman" w:hAnsi="Times New Roman"/>
                <w:b/>
                <w:noProof/>
              </w:rPr>
              <w:t>28.</w:t>
            </w:r>
            <w:r w:rsidR="000D3603">
              <w:rPr>
                <w:rFonts w:asciiTheme="minorHAnsi" w:eastAsiaTheme="minorEastAsia" w:hAnsiTheme="minorHAnsi" w:cstheme="minorBidi"/>
                <w:noProof/>
                <w:lang w:val="en-US"/>
              </w:rPr>
              <w:tab/>
            </w:r>
            <w:r w:rsidR="000D3603" w:rsidRPr="00674896">
              <w:rPr>
                <w:rStyle w:val="Hyperlink"/>
                <w:rFonts w:ascii="Times New Roman" w:hAnsi="Times New Roman"/>
                <w:b/>
                <w:noProof/>
              </w:rPr>
              <w:t>Considerações Gerais Plano Comercialização Agrícola</w:t>
            </w:r>
            <w:r w:rsidR="000D3603">
              <w:rPr>
                <w:noProof/>
                <w:webHidden/>
              </w:rPr>
              <w:tab/>
            </w:r>
            <w:r w:rsidR="000D3603">
              <w:rPr>
                <w:noProof/>
                <w:webHidden/>
              </w:rPr>
              <w:fldChar w:fldCharType="begin"/>
            </w:r>
            <w:r w:rsidR="000D3603">
              <w:rPr>
                <w:noProof/>
                <w:webHidden/>
              </w:rPr>
              <w:instrText xml:space="preserve"> PAGEREF _Toc477503571 \h </w:instrText>
            </w:r>
            <w:r w:rsidR="000D3603">
              <w:rPr>
                <w:noProof/>
                <w:webHidden/>
              </w:rPr>
            </w:r>
            <w:r w:rsidR="000D3603">
              <w:rPr>
                <w:noProof/>
                <w:webHidden/>
              </w:rPr>
              <w:fldChar w:fldCharType="separate"/>
            </w:r>
            <w:r w:rsidR="000D3603">
              <w:rPr>
                <w:noProof/>
                <w:webHidden/>
              </w:rPr>
              <w:t>26</w:t>
            </w:r>
            <w:r w:rsidR="000D3603">
              <w:rPr>
                <w:noProof/>
                <w:webHidden/>
              </w:rPr>
              <w:fldChar w:fldCharType="end"/>
            </w:r>
          </w:hyperlink>
        </w:p>
        <w:p w:rsidR="000D3603" w:rsidRDefault="00D13F64">
          <w:pPr>
            <w:pStyle w:val="TOC1"/>
            <w:tabs>
              <w:tab w:val="left" w:pos="660"/>
              <w:tab w:val="right" w:leader="dot" w:pos="9016"/>
            </w:tabs>
            <w:rPr>
              <w:rFonts w:asciiTheme="minorHAnsi" w:eastAsiaTheme="minorEastAsia" w:hAnsiTheme="minorHAnsi" w:cstheme="minorBidi"/>
              <w:noProof/>
              <w:lang w:val="en-US"/>
            </w:rPr>
          </w:pPr>
          <w:hyperlink w:anchor="_Toc477503572" w:history="1">
            <w:r w:rsidR="000D3603" w:rsidRPr="00674896">
              <w:rPr>
                <w:rStyle w:val="Hyperlink"/>
                <w:rFonts w:ascii="Times New Roman" w:hAnsi="Times New Roman"/>
                <w:noProof/>
              </w:rPr>
              <w:t>29.</w:t>
            </w:r>
            <w:r w:rsidR="000D3603">
              <w:rPr>
                <w:rFonts w:asciiTheme="minorHAnsi" w:eastAsiaTheme="minorEastAsia" w:hAnsiTheme="minorHAnsi" w:cstheme="minorBidi"/>
                <w:noProof/>
                <w:lang w:val="en-US"/>
              </w:rPr>
              <w:tab/>
            </w:r>
            <w:r w:rsidR="000D3603" w:rsidRPr="00674896">
              <w:rPr>
                <w:rStyle w:val="Hyperlink"/>
                <w:rFonts w:ascii="Times New Roman" w:hAnsi="Times New Roman"/>
                <w:noProof/>
              </w:rPr>
              <w:t xml:space="preserve">Anexo – </w:t>
            </w:r>
            <w:r w:rsidR="000D3603" w:rsidRPr="00674896">
              <w:rPr>
                <w:rStyle w:val="Hyperlink"/>
                <w:rFonts w:ascii="Times New Roman" w:hAnsi="Times New Roman"/>
                <w:b/>
                <w:noProof/>
              </w:rPr>
              <w:t>Guião de Monitoria</w:t>
            </w:r>
            <w:r w:rsidR="000D3603">
              <w:rPr>
                <w:noProof/>
                <w:webHidden/>
              </w:rPr>
              <w:tab/>
            </w:r>
            <w:r w:rsidR="000D3603">
              <w:rPr>
                <w:noProof/>
                <w:webHidden/>
              </w:rPr>
              <w:fldChar w:fldCharType="begin"/>
            </w:r>
            <w:r w:rsidR="000D3603">
              <w:rPr>
                <w:noProof/>
                <w:webHidden/>
              </w:rPr>
              <w:instrText xml:space="preserve"> PAGEREF _Toc477503572 \h </w:instrText>
            </w:r>
            <w:r w:rsidR="000D3603">
              <w:rPr>
                <w:noProof/>
                <w:webHidden/>
              </w:rPr>
            </w:r>
            <w:r w:rsidR="000D3603">
              <w:rPr>
                <w:noProof/>
                <w:webHidden/>
              </w:rPr>
              <w:fldChar w:fldCharType="separate"/>
            </w:r>
            <w:r w:rsidR="000D3603">
              <w:rPr>
                <w:noProof/>
                <w:webHidden/>
              </w:rPr>
              <w:t>28</w:t>
            </w:r>
            <w:r w:rsidR="000D3603">
              <w:rPr>
                <w:noProof/>
                <w:webHidden/>
              </w:rPr>
              <w:fldChar w:fldCharType="end"/>
            </w:r>
          </w:hyperlink>
        </w:p>
        <w:p w:rsidR="002F3368" w:rsidRDefault="002F3368">
          <w:r>
            <w:rPr>
              <w:b/>
              <w:bCs/>
              <w:noProof/>
            </w:rPr>
            <w:fldChar w:fldCharType="end"/>
          </w:r>
        </w:p>
      </w:sdtContent>
    </w:sdt>
    <w:p w:rsidR="00C77CE5" w:rsidRDefault="00C77CE5" w:rsidP="008A2E08">
      <w:pPr>
        <w:pStyle w:val="Heading1"/>
        <w:numPr>
          <w:ilvl w:val="0"/>
          <w:numId w:val="25"/>
        </w:numPr>
        <w:rPr>
          <w:rFonts w:ascii="Times New Roman" w:hAnsi="Times New Roman"/>
          <w:sz w:val="24"/>
          <w:szCs w:val="24"/>
        </w:rPr>
      </w:pPr>
      <w:bookmarkStart w:id="2" w:name="_Toc477503541"/>
      <w:r w:rsidRPr="001F4B0E">
        <w:rPr>
          <w:rFonts w:ascii="Times New Roman" w:hAnsi="Times New Roman"/>
          <w:sz w:val="24"/>
          <w:szCs w:val="24"/>
        </w:rPr>
        <w:lastRenderedPageBreak/>
        <w:t>Introdução</w:t>
      </w:r>
      <w:bookmarkEnd w:id="0"/>
      <w:bookmarkEnd w:id="2"/>
      <w:r w:rsidRPr="001F4B0E">
        <w:rPr>
          <w:rFonts w:ascii="Times New Roman" w:hAnsi="Times New Roman"/>
          <w:sz w:val="24"/>
          <w:szCs w:val="24"/>
        </w:rPr>
        <w:t xml:space="preserve"> </w:t>
      </w:r>
    </w:p>
    <w:p w:rsidR="00014715" w:rsidRPr="00014715" w:rsidRDefault="00014715" w:rsidP="00014715"/>
    <w:p w:rsidR="00C77CE5" w:rsidRPr="001F4B0E" w:rsidRDefault="00D13F64" w:rsidP="00C77CE5">
      <w:pPr>
        <w:rPr>
          <w:rFonts w:ascii="Times New Roman" w:hAnsi="Times New Roman"/>
          <w:sz w:val="24"/>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0;margin-top:.3pt;width:195.75pt;height:449.25pt;z-index:251707392;mso-position-horizontal:absolute;mso-position-horizontal-relative:text;mso-position-vertical:absolute;mso-position-vertical-relative:text" wrapcoords="-83 0 -83 21564 21600 21564 21600 0 -83 0">
            <v:imagedata r:id="rId9" o:title=""/>
            <w10:wrap type="tight"/>
          </v:shape>
          <o:OLEObject Type="Embed" ProgID="PBrush" ShapeID="_x0000_s1079" DrawAspect="Content" ObjectID="_1554199445" r:id="rId10"/>
        </w:object>
      </w:r>
    </w:p>
    <w:p w:rsidR="001F27C2" w:rsidRPr="001F4B0E" w:rsidRDefault="001F27C2" w:rsidP="008A2E08">
      <w:pPr>
        <w:pStyle w:val="NormalWeb"/>
        <w:spacing w:line="360" w:lineRule="auto"/>
        <w:jc w:val="both"/>
        <w:rPr>
          <w:lang w:val="pt-PT"/>
        </w:rPr>
      </w:pPr>
      <w:r w:rsidRPr="001F4B0E">
        <w:rPr>
          <w:lang w:val="pt-PT"/>
        </w:rPr>
        <w:t xml:space="preserve">A província de </w:t>
      </w:r>
      <w:r w:rsidRPr="001F4B0E">
        <w:rPr>
          <w:b/>
          <w:bCs/>
          <w:lang w:val="pt-PT"/>
        </w:rPr>
        <w:t>Manica</w:t>
      </w:r>
      <w:r w:rsidRPr="001F4B0E">
        <w:rPr>
          <w:lang w:val="pt-PT"/>
        </w:rPr>
        <w:t xml:space="preserve"> está localizada na região centro de </w:t>
      </w:r>
      <w:hyperlink r:id="rId11" w:tooltip="Moçambique" w:history="1">
        <w:r w:rsidRPr="001F4B0E">
          <w:rPr>
            <w:rStyle w:val="Hyperlink"/>
            <w:color w:val="auto"/>
            <w:lang w:val="pt-BR"/>
          </w:rPr>
          <w:t>Moçambique</w:t>
        </w:r>
      </w:hyperlink>
      <w:r w:rsidRPr="001F4B0E">
        <w:rPr>
          <w:lang w:val="pt-PT"/>
        </w:rPr>
        <w:t xml:space="preserve">. A sua capital é a cidade de </w:t>
      </w:r>
      <w:hyperlink r:id="rId12" w:tooltip="Chimoio" w:history="1">
        <w:proofErr w:type="spellStart"/>
        <w:r w:rsidRPr="001F4B0E">
          <w:rPr>
            <w:rStyle w:val="Hyperlink"/>
            <w:color w:val="auto"/>
            <w:lang w:val="pt-BR"/>
          </w:rPr>
          <w:t>Chimoio</w:t>
        </w:r>
        <w:proofErr w:type="spellEnd"/>
      </w:hyperlink>
      <w:r w:rsidRPr="001F4B0E">
        <w:rPr>
          <w:lang w:val="pt-PT"/>
        </w:rPr>
        <w:t xml:space="preserve">, a cerca de 1100 km a norte de </w:t>
      </w:r>
      <w:hyperlink r:id="rId13" w:tooltip="Maputo" w:history="1">
        <w:r w:rsidRPr="001F4B0E">
          <w:rPr>
            <w:rStyle w:val="Hyperlink"/>
            <w:color w:val="auto"/>
            <w:lang w:val="pt-BR"/>
          </w:rPr>
          <w:t>Maputo</w:t>
        </w:r>
      </w:hyperlink>
      <w:r w:rsidRPr="001F4B0E">
        <w:rPr>
          <w:lang w:val="pt-PT"/>
        </w:rPr>
        <w:t xml:space="preserve">, a capital nacional, e a cerca de 200 km a oeste da costeira cidade da </w:t>
      </w:r>
      <w:hyperlink r:id="rId14" w:tooltip="Beira (Moçambique)" w:history="1">
        <w:r w:rsidRPr="001F4B0E">
          <w:rPr>
            <w:rStyle w:val="Hyperlink"/>
            <w:color w:val="auto"/>
            <w:lang w:val="pt-BR"/>
          </w:rPr>
          <w:t>Beira</w:t>
        </w:r>
      </w:hyperlink>
      <w:r w:rsidRPr="001F4B0E">
        <w:rPr>
          <w:lang w:val="pt-PT"/>
        </w:rPr>
        <w:t xml:space="preserve">.Com uma área de 62 272  </w:t>
      </w:r>
      <w:hyperlink r:id="rId15" w:tooltip="Quilómetro quadrado" w:history="1">
        <w:r w:rsidRPr="001F4B0E">
          <w:rPr>
            <w:rStyle w:val="Hyperlink"/>
            <w:color w:val="auto"/>
            <w:lang w:val="pt-BR"/>
          </w:rPr>
          <w:t>km²</w:t>
        </w:r>
      </w:hyperlink>
      <w:r w:rsidRPr="001F4B0E">
        <w:rPr>
          <w:lang w:val="pt-PT"/>
        </w:rPr>
        <w:t xml:space="preserve">, esta província está dividida em 12 distritos e possui, desde 2013, 5 municípios, nomeadamente, </w:t>
      </w:r>
      <w:hyperlink r:id="rId16" w:tooltip="Catandica" w:history="1">
        <w:proofErr w:type="spellStart"/>
        <w:r w:rsidRPr="001F4B0E">
          <w:rPr>
            <w:rStyle w:val="Hyperlink"/>
            <w:color w:val="auto"/>
            <w:lang w:val="pt-BR"/>
          </w:rPr>
          <w:t>Catandica</w:t>
        </w:r>
        <w:proofErr w:type="spellEnd"/>
      </w:hyperlink>
      <w:r w:rsidRPr="001F4B0E">
        <w:rPr>
          <w:lang w:val="pt-PT"/>
        </w:rPr>
        <w:t xml:space="preserve">, </w:t>
      </w:r>
      <w:hyperlink r:id="rId17" w:tooltip="Chimoio" w:history="1">
        <w:proofErr w:type="spellStart"/>
        <w:r w:rsidRPr="001F4B0E">
          <w:rPr>
            <w:rStyle w:val="Hyperlink"/>
            <w:color w:val="auto"/>
            <w:lang w:val="pt-BR"/>
          </w:rPr>
          <w:t>Chimoio</w:t>
        </w:r>
        <w:proofErr w:type="spellEnd"/>
      </w:hyperlink>
      <w:r w:rsidRPr="001F4B0E">
        <w:rPr>
          <w:lang w:val="pt-PT"/>
        </w:rPr>
        <w:t xml:space="preserve">, </w:t>
      </w:r>
      <w:hyperlink r:id="rId18" w:tooltip="Gondola" w:history="1">
        <w:r w:rsidRPr="001F4B0E">
          <w:rPr>
            <w:rStyle w:val="Hyperlink"/>
            <w:color w:val="auto"/>
            <w:lang w:val="pt-BR"/>
          </w:rPr>
          <w:t>Gondola</w:t>
        </w:r>
      </w:hyperlink>
      <w:r w:rsidRPr="001F4B0E">
        <w:rPr>
          <w:lang w:val="pt-PT"/>
        </w:rPr>
        <w:t xml:space="preserve">, </w:t>
      </w:r>
      <w:hyperlink r:id="rId19" w:tooltip="Manica" w:history="1">
        <w:r w:rsidRPr="001F4B0E">
          <w:rPr>
            <w:rStyle w:val="Hyperlink"/>
            <w:color w:val="auto"/>
            <w:lang w:val="pt-BR"/>
          </w:rPr>
          <w:t>Manica</w:t>
        </w:r>
      </w:hyperlink>
      <w:r w:rsidRPr="001F4B0E">
        <w:rPr>
          <w:lang w:val="pt-PT"/>
        </w:rPr>
        <w:t xml:space="preserve"> e </w:t>
      </w:r>
      <w:hyperlink r:id="rId20" w:tooltip="Sussundenga" w:history="1">
        <w:r w:rsidRPr="001F4B0E">
          <w:rPr>
            <w:rStyle w:val="Hyperlink"/>
            <w:color w:val="auto"/>
            <w:lang w:val="pt-BR"/>
          </w:rPr>
          <w:t>Sussundenga</w:t>
        </w:r>
      </w:hyperlink>
      <w:r w:rsidRPr="001F4B0E">
        <w:rPr>
          <w:lang w:val="pt-PT"/>
        </w:rPr>
        <w:t>.</w:t>
      </w:r>
    </w:p>
    <w:p w:rsidR="001F27C2" w:rsidRPr="001F4B0E" w:rsidRDefault="001F27C2" w:rsidP="008A2E08">
      <w:pPr>
        <w:pStyle w:val="NormalWeb"/>
        <w:spacing w:line="360" w:lineRule="auto"/>
        <w:jc w:val="both"/>
        <w:rPr>
          <w:lang w:val="pt-PT"/>
        </w:rPr>
      </w:pPr>
      <w:r w:rsidRPr="001F4B0E">
        <w:rPr>
          <w:lang w:val="pt-PT"/>
        </w:rPr>
        <w:t xml:space="preserve">É na província de Manica que se encontra ponto mais alto de </w:t>
      </w:r>
      <w:proofErr w:type="gramStart"/>
      <w:r w:rsidRPr="001F4B0E">
        <w:rPr>
          <w:lang w:val="pt-PT"/>
        </w:rPr>
        <w:t>Moçambique,  o</w:t>
      </w:r>
      <w:proofErr w:type="gramEnd"/>
      <w:r w:rsidRPr="001F4B0E">
        <w:rPr>
          <w:lang w:val="pt-PT"/>
        </w:rPr>
        <w:t xml:space="preserve"> </w:t>
      </w:r>
      <w:hyperlink r:id="rId21" w:tooltip="Monte Binga" w:history="1">
        <w:r w:rsidRPr="001F4B0E">
          <w:rPr>
            <w:rStyle w:val="Hyperlink"/>
            <w:color w:val="auto"/>
            <w:lang w:val="pt-BR"/>
          </w:rPr>
          <w:t>Monte Binga</w:t>
        </w:r>
      </w:hyperlink>
      <w:r w:rsidRPr="001F4B0E">
        <w:rPr>
          <w:lang w:val="pt-PT"/>
        </w:rPr>
        <w:t>, com um altitude a rondar os 2436 m.</w:t>
      </w:r>
    </w:p>
    <w:p w:rsidR="001F27C2" w:rsidRPr="001F4B0E" w:rsidRDefault="001F27C2" w:rsidP="008A2E08">
      <w:pPr>
        <w:spacing w:before="100" w:beforeAutospacing="1" w:after="100" w:afterAutospacing="1" w:line="360" w:lineRule="auto"/>
        <w:jc w:val="both"/>
        <w:rPr>
          <w:rFonts w:ascii="Times New Roman" w:eastAsia="Times New Roman" w:hAnsi="Times New Roman"/>
          <w:sz w:val="24"/>
          <w:szCs w:val="24"/>
        </w:rPr>
      </w:pPr>
      <w:r w:rsidRPr="001F4B0E">
        <w:rPr>
          <w:rFonts w:ascii="Times New Roman" w:eastAsia="Times New Roman" w:hAnsi="Times New Roman"/>
          <w:sz w:val="24"/>
          <w:szCs w:val="24"/>
        </w:rPr>
        <w:t>A província de Manica está dividida em 12 distritos, os 9 já existentes quando foi realizado o censo de 2007, mais o distrito do Chimoio, estabelecido em 2013 para administrar as competências do governo central, e que coincide territorialmente com o município do mesmo nome, e os novo</w:t>
      </w:r>
      <w:r w:rsidR="008251DC" w:rsidRPr="001F4B0E">
        <w:rPr>
          <w:rFonts w:ascii="Times New Roman" w:eastAsia="Times New Roman" w:hAnsi="Times New Roman"/>
          <w:sz w:val="24"/>
          <w:szCs w:val="24"/>
        </w:rPr>
        <w:t xml:space="preserve">s distritos de </w:t>
      </w:r>
      <w:proofErr w:type="spellStart"/>
      <w:r w:rsidR="008251DC" w:rsidRPr="001F4B0E">
        <w:rPr>
          <w:rFonts w:ascii="Times New Roman" w:eastAsia="Times New Roman" w:hAnsi="Times New Roman"/>
          <w:sz w:val="24"/>
          <w:szCs w:val="24"/>
        </w:rPr>
        <w:t>Macate</w:t>
      </w:r>
      <w:proofErr w:type="spellEnd"/>
      <w:r w:rsidR="008251DC" w:rsidRPr="001F4B0E">
        <w:rPr>
          <w:rFonts w:ascii="Times New Roman" w:eastAsia="Times New Roman" w:hAnsi="Times New Roman"/>
          <w:sz w:val="24"/>
          <w:szCs w:val="24"/>
        </w:rPr>
        <w:t xml:space="preserve"> e </w:t>
      </w:r>
      <w:proofErr w:type="spellStart"/>
      <w:r w:rsidR="008251DC" w:rsidRPr="001F4B0E">
        <w:rPr>
          <w:rFonts w:ascii="Times New Roman" w:eastAsia="Times New Roman" w:hAnsi="Times New Roman"/>
          <w:sz w:val="24"/>
          <w:szCs w:val="24"/>
        </w:rPr>
        <w:t>Vanduzi</w:t>
      </w:r>
      <w:proofErr w:type="spellEnd"/>
      <w:r w:rsidR="008A2E08" w:rsidRPr="001F4B0E">
        <w:rPr>
          <w:rFonts w:ascii="Times New Roman" w:eastAsia="Times New Roman" w:hAnsi="Times New Roman"/>
          <w:sz w:val="24"/>
          <w:szCs w:val="24"/>
        </w:rPr>
        <w:t>.</w:t>
      </w:r>
    </w:p>
    <w:p w:rsidR="008A2E08" w:rsidRPr="001F4B0E" w:rsidRDefault="008A2E08" w:rsidP="008A2E08">
      <w:pPr>
        <w:spacing w:before="100" w:beforeAutospacing="1" w:after="100" w:afterAutospacing="1" w:line="360" w:lineRule="auto"/>
        <w:jc w:val="both"/>
        <w:rPr>
          <w:rFonts w:ascii="Times New Roman" w:eastAsia="Times New Roman" w:hAnsi="Times New Roman"/>
          <w:b/>
          <w:sz w:val="24"/>
          <w:szCs w:val="24"/>
        </w:rPr>
      </w:pPr>
      <w:r w:rsidRPr="001F4B0E">
        <w:rPr>
          <w:rFonts w:ascii="Times New Roman" w:eastAsia="Times New Roman" w:hAnsi="Times New Roman"/>
          <w:b/>
          <w:sz w:val="24"/>
          <w:szCs w:val="24"/>
        </w:rPr>
        <w:t>Potencial Agro-Ecológico</w:t>
      </w:r>
    </w:p>
    <w:p w:rsidR="008A2E08" w:rsidRPr="001F4B0E" w:rsidRDefault="001F27C2" w:rsidP="008A2E08">
      <w:pPr>
        <w:spacing w:before="100" w:beforeAutospacing="1" w:after="100" w:afterAutospacing="1" w:line="360" w:lineRule="auto"/>
        <w:jc w:val="both"/>
        <w:rPr>
          <w:rFonts w:ascii="Times New Roman" w:eastAsia="Times New Roman" w:hAnsi="Times New Roman"/>
          <w:sz w:val="24"/>
          <w:szCs w:val="24"/>
        </w:rPr>
      </w:pPr>
      <w:r w:rsidRPr="001F4B0E">
        <w:rPr>
          <w:rFonts w:ascii="Times New Roman" w:eastAsia="Times New Roman" w:hAnsi="Times New Roman"/>
          <w:sz w:val="24"/>
          <w:szCs w:val="24"/>
        </w:rPr>
        <w:t xml:space="preserve">A província de Manica apresenta grande potencial agro-ecológico com clima, solos e relevo favoráveis à produção agro-pecuária e florestal, com destaque para cereais, gado bovino, espécies florestais nativas e exóticas. Igualmente a Província dispõe de potencialidades hidrográficas, e é rica em recursos minerais nomeadamente, ouro, bauxite, turmalinas, material de construção e águas minerais. </w:t>
      </w:r>
    </w:p>
    <w:p w:rsidR="001F27C2" w:rsidRPr="001F4B0E" w:rsidRDefault="001F27C2" w:rsidP="008A2E08">
      <w:pPr>
        <w:spacing w:before="100" w:beforeAutospacing="1" w:after="100" w:afterAutospacing="1" w:line="360" w:lineRule="auto"/>
        <w:jc w:val="both"/>
        <w:rPr>
          <w:rFonts w:ascii="Times New Roman" w:eastAsia="Times New Roman" w:hAnsi="Times New Roman"/>
          <w:sz w:val="24"/>
          <w:szCs w:val="24"/>
        </w:rPr>
      </w:pPr>
      <w:r w:rsidRPr="001F4B0E">
        <w:rPr>
          <w:rFonts w:ascii="Times New Roman" w:eastAsia="Times New Roman" w:hAnsi="Times New Roman"/>
          <w:sz w:val="24"/>
          <w:szCs w:val="24"/>
        </w:rPr>
        <w:lastRenderedPageBreak/>
        <w:t xml:space="preserve">Na base das potencialidades, o Governo Provincial centra a sua atenção na promoção da paz e bem-estar social através do prosseguimento de acções tendentes ao desenvolvimento económico, social e cultural integrado e sustentável. </w:t>
      </w:r>
    </w:p>
    <w:p w:rsidR="001F27C2" w:rsidRPr="001F4B0E" w:rsidRDefault="001F27C2" w:rsidP="008251DC">
      <w:pPr>
        <w:spacing w:before="100" w:beforeAutospacing="1" w:after="100" w:afterAutospacing="1" w:line="360" w:lineRule="auto"/>
        <w:jc w:val="both"/>
        <w:rPr>
          <w:rFonts w:ascii="Times New Roman" w:eastAsia="Times New Roman" w:hAnsi="Times New Roman"/>
          <w:sz w:val="24"/>
          <w:szCs w:val="24"/>
        </w:rPr>
      </w:pPr>
      <w:r w:rsidRPr="001F4B0E">
        <w:rPr>
          <w:rFonts w:ascii="Times New Roman" w:eastAsia="Times New Roman" w:hAnsi="Times New Roman"/>
          <w:sz w:val="24"/>
          <w:szCs w:val="24"/>
        </w:rPr>
        <w:t xml:space="preserve">Neste contexto, foram eleitas como prioridades as seguintes linhas de intervenção: aumento da produção e produtividade agrícola, expansão das redes sanitária e escolar, melhoramento das condições nas unidades existentes, abastecimento de água, reabilitação e manutenção de infra-estruturas (estradas e pontes), reassentamento das famílias afectadas por calamidades naturais, o combate ao HIV e SIDA, implementação de acções da Reforma do Sector Público entre outras prioridades no âmbito do Programa Quinquenal do </w:t>
      </w:r>
      <w:proofErr w:type="gramStart"/>
      <w:r w:rsidRPr="001F4B0E">
        <w:rPr>
          <w:rFonts w:ascii="Times New Roman" w:eastAsia="Times New Roman" w:hAnsi="Times New Roman"/>
          <w:sz w:val="24"/>
          <w:szCs w:val="24"/>
        </w:rPr>
        <w:t>Governo .</w:t>
      </w:r>
      <w:proofErr w:type="gramEnd"/>
    </w:p>
    <w:p w:rsidR="00DB0163" w:rsidRDefault="00DB0163" w:rsidP="008A2E08">
      <w:pPr>
        <w:pStyle w:val="Heading1"/>
        <w:numPr>
          <w:ilvl w:val="0"/>
          <w:numId w:val="25"/>
        </w:numPr>
        <w:rPr>
          <w:rFonts w:ascii="Times New Roman" w:hAnsi="Times New Roman"/>
          <w:sz w:val="24"/>
          <w:szCs w:val="24"/>
        </w:rPr>
      </w:pPr>
      <w:bookmarkStart w:id="3" w:name="_Toc477359285"/>
      <w:bookmarkStart w:id="4" w:name="_Toc477503542"/>
      <w:r w:rsidRPr="001F4B0E">
        <w:rPr>
          <w:rFonts w:ascii="Times New Roman" w:hAnsi="Times New Roman"/>
          <w:sz w:val="24"/>
          <w:szCs w:val="24"/>
        </w:rPr>
        <w:t>Contextualização: enquadramento e antecedentes</w:t>
      </w:r>
      <w:bookmarkEnd w:id="3"/>
      <w:bookmarkEnd w:id="4"/>
    </w:p>
    <w:p w:rsidR="007B79F6" w:rsidRPr="007B79F6" w:rsidRDefault="007B79F6" w:rsidP="007B79F6"/>
    <w:p w:rsidR="00DB0163" w:rsidRPr="001F4B0E" w:rsidRDefault="00DB0163" w:rsidP="00DB0163">
      <w:pPr>
        <w:spacing w:after="0" w:line="360" w:lineRule="auto"/>
        <w:jc w:val="both"/>
        <w:rPr>
          <w:rFonts w:ascii="Times New Roman" w:hAnsi="Times New Roman"/>
          <w:bCs/>
          <w:sz w:val="24"/>
          <w:szCs w:val="24"/>
          <w:lang w:val="pt-BR"/>
        </w:rPr>
      </w:pPr>
      <w:r w:rsidRPr="001F4B0E">
        <w:rPr>
          <w:rFonts w:ascii="Times New Roman" w:hAnsi="Times New Roman"/>
          <w:bCs/>
          <w:sz w:val="24"/>
          <w:szCs w:val="24"/>
          <w:lang w:val="pt-BR"/>
        </w:rPr>
        <w:t xml:space="preserve">Em </w:t>
      </w:r>
      <w:proofErr w:type="gramStart"/>
      <w:r w:rsidRPr="001F4B0E">
        <w:rPr>
          <w:rFonts w:ascii="Times New Roman" w:hAnsi="Times New Roman"/>
          <w:bCs/>
          <w:sz w:val="24"/>
          <w:szCs w:val="24"/>
          <w:lang w:val="pt-BR"/>
        </w:rPr>
        <w:t>Março</w:t>
      </w:r>
      <w:proofErr w:type="gramEnd"/>
      <w:r w:rsidRPr="001F4B0E">
        <w:rPr>
          <w:rFonts w:ascii="Times New Roman" w:hAnsi="Times New Roman"/>
          <w:bCs/>
          <w:sz w:val="24"/>
          <w:szCs w:val="24"/>
          <w:lang w:val="pt-BR"/>
        </w:rPr>
        <w:t xml:space="preserve"> de 2016, o Governo apreciou e avaliou o Balanço Alimentar dos principais produtos produzidos no País e constatou a existência de défices em alguns produtos básicos predominantemente nos cereais e hortícolas. Como forma de suprir o défice apurado no Balanço Alimentar, o Governo decidiu aprovar o Plano Operacional da Comercialização Agrícola 2017.</w:t>
      </w:r>
    </w:p>
    <w:p w:rsidR="00DB0163" w:rsidRPr="001F4B0E" w:rsidRDefault="00DB0163" w:rsidP="00DB0163">
      <w:pPr>
        <w:spacing w:after="0" w:line="360" w:lineRule="auto"/>
        <w:jc w:val="both"/>
        <w:rPr>
          <w:rFonts w:ascii="Times New Roman" w:hAnsi="Times New Roman"/>
          <w:sz w:val="24"/>
          <w:szCs w:val="24"/>
        </w:rPr>
      </w:pPr>
    </w:p>
    <w:p w:rsidR="00DB0163" w:rsidRPr="001F4B0E" w:rsidRDefault="00DB0163" w:rsidP="00DB0163">
      <w:pPr>
        <w:spacing w:after="0" w:line="360" w:lineRule="auto"/>
        <w:jc w:val="both"/>
        <w:rPr>
          <w:rFonts w:ascii="Times New Roman" w:hAnsi="Times New Roman"/>
          <w:sz w:val="24"/>
          <w:szCs w:val="24"/>
        </w:rPr>
      </w:pPr>
      <w:r w:rsidRPr="001F4B0E">
        <w:rPr>
          <w:rFonts w:ascii="Times New Roman" w:hAnsi="Times New Roman"/>
          <w:sz w:val="24"/>
          <w:szCs w:val="24"/>
        </w:rPr>
        <w:t xml:space="preserve">Por forma a dar resposta ao esforço de intensificação da produção agrária 2016/2017, tendo em conta as plataformas de orientação governativa, o MIC, através das Direcções Provinciais da Indústria e Comércio esta orientar as suas acções na vertente de interligação dos principais intervenientes que intervêm na cadeia de valor da comercialização agrícola. Para o efeito, foi feito o mapeamento dos principais intervenientes no processo da comercialização agrícola, por Províncias e igualmente o mapeamento das principais indústrias de </w:t>
      </w:r>
      <w:proofErr w:type="spellStart"/>
      <w:r w:rsidRPr="001F4B0E">
        <w:rPr>
          <w:rFonts w:ascii="Times New Roman" w:hAnsi="Times New Roman"/>
          <w:sz w:val="24"/>
          <w:szCs w:val="24"/>
        </w:rPr>
        <w:t>agro-processamento</w:t>
      </w:r>
      <w:proofErr w:type="spellEnd"/>
      <w:r w:rsidRPr="001F4B0E">
        <w:rPr>
          <w:rFonts w:ascii="Times New Roman" w:hAnsi="Times New Roman"/>
          <w:sz w:val="24"/>
          <w:szCs w:val="24"/>
        </w:rPr>
        <w:t>, para assegurar o aprovisionamento de matéria-prima para o seu funcionamento usando matéria-prima nacional.</w:t>
      </w:r>
    </w:p>
    <w:p w:rsidR="00DB0163" w:rsidRPr="001F4B0E" w:rsidRDefault="00DB0163" w:rsidP="00DB0163">
      <w:pPr>
        <w:spacing w:after="0" w:line="360" w:lineRule="auto"/>
        <w:ind w:right="-432"/>
        <w:jc w:val="both"/>
        <w:rPr>
          <w:rFonts w:ascii="Times New Roman" w:hAnsi="Times New Roman"/>
          <w:sz w:val="24"/>
          <w:szCs w:val="24"/>
        </w:rPr>
      </w:pPr>
    </w:p>
    <w:p w:rsidR="00DB0163" w:rsidRPr="001F4B0E" w:rsidRDefault="00DB0163" w:rsidP="00DB0163">
      <w:pPr>
        <w:spacing w:after="0" w:line="360" w:lineRule="auto"/>
        <w:jc w:val="both"/>
        <w:rPr>
          <w:rFonts w:ascii="Times New Roman" w:hAnsi="Times New Roman"/>
          <w:sz w:val="24"/>
          <w:szCs w:val="24"/>
        </w:rPr>
      </w:pPr>
      <w:r w:rsidRPr="001F4B0E">
        <w:rPr>
          <w:rFonts w:ascii="Times New Roman" w:hAnsi="Times New Roman"/>
          <w:sz w:val="24"/>
          <w:szCs w:val="24"/>
        </w:rPr>
        <w:t xml:space="preserve">Paralelamente à interligação dos centros de produção com o mercado, o MIC esta a intensificar o incentivo da realização de feiras agrícolas para promover oportunidades de negócio aos produtores de pequena escala e facilitar a ligação com os diferentes intervenientes.  </w:t>
      </w:r>
    </w:p>
    <w:p w:rsidR="00DB0163" w:rsidRPr="001F4B0E" w:rsidRDefault="00DB0163" w:rsidP="00DB0163">
      <w:pPr>
        <w:spacing w:after="0" w:line="360" w:lineRule="auto"/>
        <w:jc w:val="both"/>
        <w:rPr>
          <w:rFonts w:ascii="Times New Roman" w:hAnsi="Times New Roman"/>
          <w:sz w:val="24"/>
          <w:szCs w:val="24"/>
        </w:rPr>
      </w:pPr>
    </w:p>
    <w:p w:rsidR="00DB0163" w:rsidRPr="001F4B0E" w:rsidRDefault="00DB0163" w:rsidP="00DB0163">
      <w:pPr>
        <w:spacing w:after="0" w:line="360" w:lineRule="auto"/>
        <w:jc w:val="both"/>
        <w:rPr>
          <w:rFonts w:ascii="Times New Roman" w:hAnsi="Times New Roman"/>
          <w:sz w:val="24"/>
          <w:szCs w:val="24"/>
          <w:lang w:val="pt-BR"/>
        </w:rPr>
      </w:pPr>
      <w:r w:rsidRPr="001F4B0E">
        <w:rPr>
          <w:rFonts w:ascii="Times New Roman" w:hAnsi="Times New Roman"/>
          <w:sz w:val="24"/>
          <w:szCs w:val="24"/>
        </w:rPr>
        <w:t xml:space="preserve">A implementação do Plano Operacional da Comercialização Agrícola implica a realização de acções </w:t>
      </w:r>
      <w:proofErr w:type="spellStart"/>
      <w:r w:rsidRPr="001F4B0E">
        <w:rPr>
          <w:rFonts w:ascii="Times New Roman" w:hAnsi="Times New Roman"/>
          <w:sz w:val="24"/>
          <w:szCs w:val="24"/>
        </w:rPr>
        <w:t>inter-sectoriais</w:t>
      </w:r>
      <w:proofErr w:type="spellEnd"/>
      <w:r w:rsidRPr="001F4B0E">
        <w:rPr>
          <w:rFonts w:ascii="Times New Roman" w:hAnsi="Times New Roman"/>
          <w:sz w:val="24"/>
          <w:szCs w:val="24"/>
        </w:rPr>
        <w:t xml:space="preserve"> articuladas a nível central, provincial e distrital actualmente em curso.</w:t>
      </w:r>
    </w:p>
    <w:p w:rsidR="00DB0163" w:rsidRPr="001F4B0E" w:rsidRDefault="00DB0163" w:rsidP="00DB0163">
      <w:pPr>
        <w:rPr>
          <w:rFonts w:ascii="Times New Roman" w:hAnsi="Times New Roman"/>
          <w:sz w:val="24"/>
          <w:szCs w:val="24"/>
          <w:lang w:val="pt-BR"/>
        </w:rPr>
      </w:pPr>
    </w:p>
    <w:p w:rsidR="00DB0163" w:rsidRPr="001F4B0E" w:rsidRDefault="00DB0163" w:rsidP="00DB0163">
      <w:pPr>
        <w:spacing w:after="0" w:line="360" w:lineRule="auto"/>
        <w:jc w:val="both"/>
        <w:rPr>
          <w:rFonts w:ascii="Times New Roman" w:hAnsi="Times New Roman"/>
          <w:sz w:val="24"/>
          <w:szCs w:val="24"/>
          <w:lang w:val="pt-BR"/>
        </w:rPr>
      </w:pPr>
      <w:r w:rsidRPr="001F4B0E">
        <w:rPr>
          <w:rFonts w:ascii="Times New Roman" w:hAnsi="Times New Roman"/>
          <w:sz w:val="24"/>
          <w:szCs w:val="24"/>
          <w:lang w:val="pt-BR"/>
        </w:rPr>
        <w:t xml:space="preserve">Na </w:t>
      </w:r>
      <w:r w:rsidRPr="001F4B0E">
        <w:rPr>
          <w:rFonts w:ascii="Times New Roman" w:hAnsi="Times New Roman"/>
          <w:b/>
          <w:bCs/>
          <w:sz w:val="24"/>
          <w:szCs w:val="24"/>
          <w:lang w:val="pt-BR"/>
        </w:rPr>
        <w:t xml:space="preserve">36ª Sessão Ordinária do Conselho de Ministros </w:t>
      </w:r>
      <w:r w:rsidRPr="001F4B0E">
        <w:rPr>
          <w:rFonts w:ascii="Times New Roman" w:hAnsi="Times New Roman"/>
          <w:sz w:val="24"/>
          <w:szCs w:val="24"/>
          <w:lang w:val="pt-BR"/>
        </w:rPr>
        <w:t xml:space="preserve">foi apreciado e aprovado o Balanço da Comercialização Agrícola de Janeiro a </w:t>
      </w:r>
      <w:proofErr w:type="gramStart"/>
      <w:r w:rsidRPr="001F4B0E">
        <w:rPr>
          <w:rFonts w:ascii="Times New Roman" w:hAnsi="Times New Roman"/>
          <w:sz w:val="24"/>
          <w:szCs w:val="24"/>
          <w:lang w:val="pt-BR"/>
        </w:rPr>
        <w:t>Setembro</w:t>
      </w:r>
      <w:proofErr w:type="gramEnd"/>
      <w:r w:rsidRPr="001F4B0E">
        <w:rPr>
          <w:rFonts w:ascii="Times New Roman" w:hAnsi="Times New Roman"/>
          <w:sz w:val="24"/>
          <w:szCs w:val="24"/>
          <w:lang w:val="pt-BR"/>
        </w:rPr>
        <w:t xml:space="preserve"> de 2016. Na mesma Sessão foram apreciados os Planos de Acção para a Produção de Alimentos para 2017.</w:t>
      </w:r>
    </w:p>
    <w:p w:rsidR="00DB0163" w:rsidRPr="001F4B0E" w:rsidRDefault="00DB0163" w:rsidP="00DB0163">
      <w:pPr>
        <w:spacing w:after="0" w:line="360" w:lineRule="auto"/>
        <w:jc w:val="both"/>
        <w:rPr>
          <w:rFonts w:ascii="Times New Roman" w:hAnsi="Times New Roman"/>
          <w:sz w:val="24"/>
          <w:szCs w:val="24"/>
          <w:lang w:val="pt-BR"/>
        </w:rPr>
      </w:pPr>
    </w:p>
    <w:p w:rsidR="00DB0163" w:rsidRPr="001F4B0E" w:rsidRDefault="00DB0163" w:rsidP="00DB0163">
      <w:pPr>
        <w:spacing w:after="0" w:line="360" w:lineRule="auto"/>
        <w:jc w:val="both"/>
        <w:rPr>
          <w:rFonts w:ascii="Times New Roman" w:hAnsi="Times New Roman"/>
          <w:bCs/>
          <w:sz w:val="24"/>
          <w:szCs w:val="24"/>
          <w:lang w:val="pt-BR"/>
        </w:rPr>
      </w:pPr>
      <w:r w:rsidRPr="001F4B0E">
        <w:rPr>
          <w:rFonts w:ascii="Times New Roman" w:hAnsi="Times New Roman"/>
          <w:sz w:val="24"/>
          <w:szCs w:val="24"/>
          <w:lang w:val="pt-BR"/>
        </w:rPr>
        <w:t xml:space="preserve">Na </w:t>
      </w:r>
      <w:proofErr w:type="spellStart"/>
      <w:r w:rsidRPr="001F4B0E">
        <w:rPr>
          <w:rFonts w:ascii="Times New Roman" w:hAnsi="Times New Roman"/>
          <w:sz w:val="24"/>
          <w:szCs w:val="24"/>
          <w:lang w:val="pt-BR"/>
        </w:rPr>
        <w:t>sequêncida</w:t>
      </w:r>
      <w:proofErr w:type="spellEnd"/>
      <w:r w:rsidRPr="001F4B0E">
        <w:rPr>
          <w:rFonts w:ascii="Times New Roman" w:hAnsi="Times New Roman"/>
          <w:sz w:val="24"/>
          <w:szCs w:val="24"/>
          <w:lang w:val="pt-BR"/>
        </w:rPr>
        <w:t xml:space="preserve"> da proposta apresentada pelo MIC, </w:t>
      </w:r>
      <w:r w:rsidRPr="001F4B0E">
        <w:rPr>
          <w:rFonts w:ascii="Times New Roman" w:hAnsi="Times New Roman"/>
          <w:bCs/>
          <w:sz w:val="24"/>
          <w:szCs w:val="24"/>
          <w:lang w:val="pt-BR"/>
        </w:rPr>
        <w:t xml:space="preserve">na </w:t>
      </w:r>
      <w:r w:rsidRPr="001F4B0E">
        <w:rPr>
          <w:rFonts w:ascii="Times New Roman" w:hAnsi="Times New Roman"/>
          <w:b/>
          <w:bCs/>
          <w:sz w:val="24"/>
          <w:szCs w:val="24"/>
          <w:lang w:val="pt-BR"/>
        </w:rPr>
        <w:t>37ª Sessão Ordinária do Conselho de Ministros</w:t>
      </w:r>
      <w:r w:rsidRPr="001F4B0E">
        <w:rPr>
          <w:rFonts w:ascii="Times New Roman" w:hAnsi="Times New Roman"/>
          <w:bCs/>
          <w:sz w:val="24"/>
          <w:szCs w:val="24"/>
          <w:lang w:val="pt-BR"/>
        </w:rPr>
        <w:t xml:space="preserve">, realizada no dia 08 de </w:t>
      </w:r>
      <w:proofErr w:type="gramStart"/>
      <w:r w:rsidRPr="001F4B0E">
        <w:rPr>
          <w:rFonts w:ascii="Times New Roman" w:hAnsi="Times New Roman"/>
          <w:bCs/>
          <w:sz w:val="24"/>
          <w:szCs w:val="24"/>
          <w:lang w:val="pt-BR"/>
        </w:rPr>
        <w:t>Novembro</w:t>
      </w:r>
      <w:proofErr w:type="gramEnd"/>
      <w:r w:rsidRPr="001F4B0E">
        <w:rPr>
          <w:rFonts w:ascii="Times New Roman" w:hAnsi="Times New Roman"/>
          <w:bCs/>
          <w:sz w:val="24"/>
          <w:szCs w:val="24"/>
          <w:lang w:val="pt-BR"/>
        </w:rPr>
        <w:t xml:space="preserve"> de 2016, o Conselho de Ministros apreciou e aprovou o Plano Operacional da Comercialização Agrícola 2017. Da apreciação, foi </w:t>
      </w:r>
      <w:r w:rsidRPr="001F4B0E">
        <w:rPr>
          <w:rFonts w:ascii="Times New Roman" w:hAnsi="Times New Roman"/>
          <w:bCs/>
          <w:sz w:val="24"/>
          <w:szCs w:val="24"/>
        </w:rPr>
        <w:t>recomendada</w:t>
      </w:r>
      <w:r w:rsidRPr="001F4B0E">
        <w:rPr>
          <w:rFonts w:ascii="Times New Roman" w:hAnsi="Times New Roman"/>
          <w:bCs/>
          <w:sz w:val="24"/>
          <w:szCs w:val="24"/>
          <w:lang w:val="pt-BR"/>
        </w:rPr>
        <w:t xml:space="preserve"> a inclusão de conteúdo consubstanciado à aspectos essenciais, nomeadamente:</w:t>
      </w:r>
    </w:p>
    <w:p w:rsidR="00DB0163" w:rsidRPr="001F4B0E" w:rsidRDefault="00DB0163" w:rsidP="00DB0163">
      <w:pPr>
        <w:numPr>
          <w:ilvl w:val="0"/>
          <w:numId w:val="2"/>
        </w:numPr>
        <w:spacing w:after="0" w:line="360" w:lineRule="auto"/>
        <w:jc w:val="both"/>
        <w:rPr>
          <w:rFonts w:ascii="Times New Roman" w:hAnsi="Times New Roman"/>
          <w:bCs/>
          <w:sz w:val="24"/>
          <w:szCs w:val="24"/>
          <w:lang w:val="pt-BR"/>
        </w:rPr>
      </w:pPr>
      <w:r w:rsidRPr="001F4B0E">
        <w:rPr>
          <w:rFonts w:ascii="Times New Roman" w:hAnsi="Times New Roman"/>
          <w:bCs/>
          <w:sz w:val="24"/>
          <w:szCs w:val="24"/>
          <w:lang w:val="pt-BR"/>
        </w:rPr>
        <w:t>Como assegurar que os intervenientes irão comprar os excedentes;</w:t>
      </w:r>
    </w:p>
    <w:p w:rsidR="00DB0163" w:rsidRPr="001F4B0E" w:rsidRDefault="00DB0163" w:rsidP="00DB0163">
      <w:pPr>
        <w:numPr>
          <w:ilvl w:val="0"/>
          <w:numId w:val="2"/>
        </w:numPr>
        <w:spacing w:after="0" w:line="360" w:lineRule="auto"/>
        <w:jc w:val="both"/>
        <w:rPr>
          <w:rFonts w:ascii="Times New Roman" w:hAnsi="Times New Roman"/>
          <w:bCs/>
          <w:sz w:val="24"/>
          <w:szCs w:val="24"/>
          <w:lang w:val="pt-BR"/>
        </w:rPr>
      </w:pPr>
      <w:r w:rsidRPr="001F4B0E">
        <w:rPr>
          <w:rFonts w:ascii="Times New Roman" w:hAnsi="Times New Roman"/>
          <w:bCs/>
          <w:sz w:val="24"/>
          <w:szCs w:val="24"/>
          <w:lang w:val="pt-BR"/>
        </w:rPr>
        <w:t xml:space="preserve">Caracterização dos intervenientes e das </w:t>
      </w:r>
      <w:proofErr w:type="spellStart"/>
      <w:r w:rsidRPr="001F4B0E">
        <w:rPr>
          <w:rFonts w:ascii="Times New Roman" w:hAnsi="Times New Roman"/>
          <w:bCs/>
          <w:sz w:val="24"/>
          <w:szCs w:val="24"/>
          <w:lang w:val="pt-BR"/>
        </w:rPr>
        <w:t>infraestruturas</w:t>
      </w:r>
      <w:proofErr w:type="spellEnd"/>
      <w:r w:rsidRPr="001F4B0E">
        <w:rPr>
          <w:rFonts w:ascii="Times New Roman" w:hAnsi="Times New Roman"/>
          <w:bCs/>
          <w:sz w:val="24"/>
          <w:szCs w:val="24"/>
          <w:lang w:val="pt-BR"/>
        </w:rPr>
        <w:t xml:space="preserve"> de armazenagem e conservação;</w:t>
      </w:r>
    </w:p>
    <w:p w:rsidR="00DB0163" w:rsidRPr="001F4B0E" w:rsidRDefault="00DB0163" w:rsidP="00DB0163">
      <w:pPr>
        <w:numPr>
          <w:ilvl w:val="0"/>
          <w:numId w:val="2"/>
        </w:numPr>
        <w:spacing w:after="0" w:line="360" w:lineRule="auto"/>
        <w:jc w:val="both"/>
        <w:rPr>
          <w:rFonts w:ascii="Times New Roman" w:hAnsi="Times New Roman"/>
          <w:bCs/>
          <w:sz w:val="24"/>
          <w:szCs w:val="24"/>
          <w:lang w:val="pt-BR"/>
        </w:rPr>
      </w:pPr>
      <w:r w:rsidRPr="001F4B0E">
        <w:rPr>
          <w:rFonts w:ascii="Times New Roman" w:hAnsi="Times New Roman"/>
          <w:bCs/>
          <w:sz w:val="24"/>
          <w:szCs w:val="24"/>
          <w:lang w:val="pt-BR"/>
        </w:rPr>
        <w:t>Como assegurar a monitoria dos excedentes agrícolas nas zonas fronteiriças;</w:t>
      </w:r>
    </w:p>
    <w:p w:rsidR="00DB0163" w:rsidRPr="001F4B0E" w:rsidRDefault="00DB0163" w:rsidP="00DB0163">
      <w:pPr>
        <w:numPr>
          <w:ilvl w:val="0"/>
          <w:numId w:val="2"/>
        </w:numPr>
        <w:spacing w:after="0" w:line="360" w:lineRule="auto"/>
        <w:jc w:val="both"/>
        <w:rPr>
          <w:rFonts w:ascii="Times New Roman" w:hAnsi="Times New Roman"/>
          <w:bCs/>
          <w:sz w:val="24"/>
          <w:szCs w:val="24"/>
          <w:lang w:val="pt-BR"/>
        </w:rPr>
      </w:pPr>
      <w:r w:rsidRPr="001F4B0E">
        <w:rPr>
          <w:rFonts w:ascii="Times New Roman" w:hAnsi="Times New Roman"/>
          <w:bCs/>
          <w:sz w:val="24"/>
          <w:szCs w:val="24"/>
          <w:lang w:val="pt-BR"/>
        </w:rPr>
        <w:t>Como transformar os intervenientes da comercialização agrícola em fomentadores da produção e envolvimento dos intervenientes locais.</w:t>
      </w:r>
    </w:p>
    <w:p w:rsidR="008A2E08" w:rsidRPr="001F4B0E" w:rsidRDefault="008A2E08" w:rsidP="008A2E08">
      <w:pPr>
        <w:spacing w:after="0" w:line="360" w:lineRule="auto"/>
        <w:jc w:val="both"/>
        <w:rPr>
          <w:rFonts w:ascii="Times New Roman" w:hAnsi="Times New Roman"/>
          <w:bCs/>
          <w:sz w:val="24"/>
          <w:szCs w:val="24"/>
          <w:lang w:val="pt-BR"/>
        </w:rPr>
      </w:pPr>
    </w:p>
    <w:p w:rsidR="00DB0163" w:rsidRPr="001F4B0E" w:rsidRDefault="00DB0163" w:rsidP="00DB0163">
      <w:pPr>
        <w:spacing w:after="240" w:line="360" w:lineRule="auto"/>
        <w:jc w:val="both"/>
        <w:rPr>
          <w:rFonts w:ascii="Times New Roman" w:hAnsi="Times New Roman"/>
          <w:sz w:val="24"/>
          <w:szCs w:val="24"/>
          <w:lang w:val="pt-BR"/>
        </w:rPr>
      </w:pPr>
      <w:r w:rsidRPr="001F4B0E">
        <w:rPr>
          <w:rFonts w:ascii="Times New Roman" w:hAnsi="Times New Roman"/>
          <w:sz w:val="24"/>
          <w:szCs w:val="24"/>
          <w:lang w:val="pt-BR"/>
        </w:rPr>
        <w:t xml:space="preserve">Na </w:t>
      </w:r>
      <w:r w:rsidRPr="001F4B0E">
        <w:rPr>
          <w:rFonts w:ascii="Times New Roman" w:hAnsi="Times New Roman"/>
          <w:b/>
          <w:bCs/>
          <w:sz w:val="24"/>
          <w:szCs w:val="24"/>
          <w:lang w:val="pt-BR"/>
        </w:rPr>
        <w:t>38ª</w:t>
      </w:r>
      <w:r w:rsidRPr="001F4B0E">
        <w:rPr>
          <w:rFonts w:ascii="Times New Roman" w:hAnsi="Times New Roman"/>
          <w:b/>
          <w:sz w:val="24"/>
          <w:szCs w:val="24"/>
          <w:lang w:val="pt-BR"/>
        </w:rPr>
        <w:t xml:space="preserve"> Sessão Ordinária do Conselho de Ministros, </w:t>
      </w:r>
      <w:r w:rsidRPr="001F4B0E">
        <w:rPr>
          <w:rFonts w:ascii="Times New Roman" w:hAnsi="Times New Roman"/>
          <w:sz w:val="24"/>
          <w:szCs w:val="24"/>
          <w:lang w:val="pt-BR"/>
        </w:rPr>
        <w:t xml:space="preserve">a 15 de </w:t>
      </w:r>
      <w:proofErr w:type="gramStart"/>
      <w:r w:rsidRPr="001F4B0E">
        <w:rPr>
          <w:rFonts w:ascii="Times New Roman" w:hAnsi="Times New Roman"/>
          <w:sz w:val="24"/>
          <w:szCs w:val="24"/>
          <w:lang w:val="pt-BR"/>
        </w:rPr>
        <w:t>Novembro</w:t>
      </w:r>
      <w:proofErr w:type="gramEnd"/>
      <w:r w:rsidRPr="001F4B0E">
        <w:rPr>
          <w:rFonts w:ascii="Times New Roman" w:hAnsi="Times New Roman"/>
          <w:sz w:val="24"/>
          <w:szCs w:val="24"/>
          <w:lang w:val="pt-BR"/>
        </w:rPr>
        <w:t xml:space="preserve"> de 2017</w:t>
      </w:r>
      <w:r w:rsidRPr="001F4B0E">
        <w:rPr>
          <w:rFonts w:ascii="Times New Roman" w:hAnsi="Times New Roman"/>
          <w:b/>
          <w:sz w:val="24"/>
          <w:szCs w:val="24"/>
          <w:lang w:val="pt-BR"/>
        </w:rPr>
        <w:t xml:space="preserve">, </w:t>
      </w:r>
      <w:r w:rsidRPr="001F4B0E">
        <w:rPr>
          <w:rFonts w:ascii="Times New Roman" w:hAnsi="Times New Roman"/>
          <w:sz w:val="24"/>
          <w:szCs w:val="24"/>
          <w:lang w:val="pt-BR"/>
        </w:rPr>
        <w:t>foram apresentadas e apreciadas as respostas dos aspectos essenciais recomendados na sessão anterior, que constituem parte integrante deste plano.</w:t>
      </w:r>
    </w:p>
    <w:p w:rsidR="00DB0163" w:rsidRDefault="00DB0163" w:rsidP="008A2E08">
      <w:pPr>
        <w:pStyle w:val="Heading1"/>
        <w:numPr>
          <w:ilvl w:val="0"/>
          <w:numId w:val="25"/>
        </w:numPr>
        <w:rPr>
          <w:rFonts w:ascii="Times New Roman" w:hAnsi="Times New Roman"/>
          <w:sz w:val="24"/>
          <w:szCs w:val="24"/>
        </w:rPr>
      </w:pPr>
      <w:bookmarkStart w:id="5" w:name="_Toc477359286"/>
      <w:bookmarkStart w:id="6" w:name="_Toc477503543"/>
      <w:bookmarkStart w:id="7" w:name="_Toc476304358"/>
      <w:bookmarkStart w:id="8" w:name="_Toc476305917"/>
      <w:bookmarkStart w:id="9" w:name="_Toc476674260"/>
      <w:r w:rsidRPr="001F4B0E">
        <w:rPr>
          <w:rFonts w:ascii="Times New Roman" w:hAnsi="Times New Roman"/>
          <w:sz w:val="24"/>
          <w:szCs w:val="24"/>
        </w:rPr>
        <w:t>Plano Provincial de Operacionalização Agrícola 2017</w:t>
      </w:r>
      <w:bookmarkEnd w:id="5"/>
      <w:bookmarkEnd w:id="6"/>
    </w:p>
    <w:p w:rsidR="007B79F6" w:rsidRPr="007B79F6" w:rsidRDefault="007B79F6" w:rsidP="007B79F6"/>
    <w:p w:rsidR="00DB0163" w:rsidRPr="001F4B0E" w:rsidRDefault="00DB0163" w:rsidP="00DB0163">
      <w:pPr>
        <w:spacing w:after="0" w:line="360" w:lineRule="auto"/>
        <w:jc w:val="both"/>
        <w:rPr>
          <w:rFonts w:ascii="Times New Roman" w:hAnsi="Times New Roman"/>
          <w:sz w:val="24"/>
          <w:szCs w:val="24"/>
          <w:lang w:val="pt-BR"/>
        </w:rPr>
      </w:pPr>
      <w:r w:rsidRPr="001F4B0E">
        <w:rPr>
          <w:rFonts w:ascii="Times New Roman" w:hAnsi="Times New Roman"/>
          <w:sz w:val="24"/>
          <w:szCs w:val="24"/>
        </w:rPr>
        <w:t xml:space="preserve">A elaboração e implementação do presente Plano Provincial de Operacionalização da Comercialização Agrícola </w:t>
      </w:r>
      <w:proofErr w:type="gramStart"/>
      <w:r w:rsidRPr="001F4B0E">
        <w:rPr>
          <w:rFonts w:ascii="Times New Roman" w:hAnsi="Times New Roman"/>
          <w:sz w:val="24"/>
          <w:szCs w:val="24"/>
        </w:rPr>
        <w:t>justifica</w:t>
      </w:r>
      <w:proofErr w:type="gramEnd"/>
      <w:r w:rsidRPr="001F4B0E">
        <w:rPr>
          <w:rFonts w:ascii="Times New Roman" w:hAnsi="Times New Roman"/>
          <w:sz w:val="24"/>
          <w:szCs w:val="24"/>
        </w:rPr>
        <w:t xml:space="preserve">-se pela necessidade por um lado de assegurar o cumprimento e materialização do Plano Operacional de Comercialização Agrícola e por outro, assegurar que a Província de </w:t>
      </w:r>
      <w:r w:rsidR="00ED1995">
        <w:rPr>
          <w:rFonts w:ascii="Times New Roman" w:hAnsi="Times New Roman"/>
          <w:sz w:val="24"/>
          <w:szCs w:val="24"/>
        </w:rPr>
        <w:t xml:space="preserve">Manica </w:t>
      </w:r>
      <w:r w:rsidRPr="001F4B0E">
        <w:rPr>
          <w:rFonts w:ascii="Times New Roman" w:hAnsi="Times New Roman"/>
          <w:sz w:val="24"/>
          <w:szCs w:val="24"/>
        </w:rPr>
        <w:t>na extensão dos Distritos abrangidos responda de forma integrada e atempada aos excedentes resultantes da Campanha Agrária 2017/2018.</w:t>
      </w:r>
    </w:p>
    <w:p w:rsidR="00DB0163" w:rsidRPr="001F4B0E" w:rsidRDefault="00DB0163" w:rsidP="008A2E08">
      <w:pPr>
        <w:pStyle w:val="Heading1"/>
        <w:numPr>
          <w:ilvl w:val="0"/>
          <w:numId w:val="25"/>
        </w:numPr>
        <w:rPr>
          <w:rFonts w:ascii="Times New Roman" w:hAnsi="Times New Roman"/>
          <w:sz w:val="24"/>
          <w:szCs w:val="24"/>
        </w:rPr>
      </w:pPr>
      <w:bookmarkStart w:id="10" w:name="_Toc477359287"/>
      <w:bookmarkStart w:id="11" w:name="_Toc477503544"/>
      <w:r w:rsidRPr="001F4B0E">
        <w:rPr>
          <w:rFonts w:ascii="Times New Roman" w:hAnsi="Times New Roman"/>
          <w:sz w:val="24"/>
          <w:szCs w:val="24"/>
        </w:rPr>
        <w:t>Objectivos</w:t>
      </w:r>
      <w:bookmarkEnd w:id="7"/>
      <w:bookmarkEnd w:id="8"/>
      <w:bookmarkEnd w:id="9"/>
      <w:bookmarkEnd w:id="10"/>
      <w:bookmarkEnd w:id="11"/>
    </w:p>
    <w:p w:rsidR="00DB0163" w:rsidRPr="001F4B0E" w:rsidRDefault="00DB0163" w:rsidP="00DB0163">
      <w:pPr>
        <w:rPr>
          <w:rFonts w:ascii="Times New Roman" w:hAnsi="Times New Roman"/>
          <w:sz w:val="24"/>
          <w:szCs w:val="24"/>
          <w:lang w:val="pt-BR"/>
        </w:rPr>
      </w:pPr>
    </w:p>
    <w:p w:rsidR="00DB0163" w:rsidRPr="001F4B0E" w:rsidRDefault="00DB0163" w:rsidP="008A2E08">
      <w:pPr>
        <w:pStyle w:val="Heading2"/>
        <w:numPr>
          <w:ilvl w:val="1"/>
          <w:numId w:val="25"/>
        </w:numPr>
        <w:rPr>
          <w:rFonts w:ascii="Times New Roman" w:hAnsi="Times New Roman" w:cs="Times New Roman"/>
          <w:sz w:val="24"/>
          <w:szCs w:val="24"/>
        </w:rPr>
      </w:pPr>
      <w:bookmarkStart w:id="12" w:name="_Toc477359288"/>
      <w:bookmarkStart w:id="13" w:name="_Toc477503545"/>
      <w:r w:rsidRPr="001F4B0E">
        <w:rPr>
          <w:rFonts w:ascii="Times New Roman" w:hAnsi="Times New Roman" w:cs="Times New Roman"/>
          <w:sz w:val="24"/>
          <w:szCs w:val="24"/>
        </w:rPr>
        <w:t>Geral</w:t>
      </w:r>
      <w:bookmarkEnd w:id="12"/>
      <w:bookmarkEnd w:id="13"/>
    </w:p>
    <w:p w:rsidR="00DB0163" w:rsidRPr="001F4B0E" w:rsidRDefault="00DB0163" w:rsidP="00DB0163">
      <w:pPr>
        <w:numPr>
          <w:ilvl w:val="0"/>
          <w:numId w:val="1"/>
        </w:numPr>
        <w:spacing w:after="0" w:line="360" w:lineRule="auto"/>
        <w:ind w:left="810" w:right="-432"/>
        <w:contextualSpacing/>
        <w:jc w:val="both"/>
        <w:rPr>
          <w:rFonts w:ascii="Times New Roman" w:hAnsi="Times New Roman"/>
          <w:sz w:val="24"/>
          <w:szCs w:val="24"/>
          <w:lang w:val="pt-BR"/>
        </w:rPr>
      </w:pPr>
      <w:r w:rsidRPr="001F4B0E">
        <w:rPr>
          <w:rFonts w:ascii="Times New Roman" w:hAnsi="Times New Roman"/>
          <w:sz w:val="24"/>
          <w:szCs w:val="24"/>
        </w:rPr>
        <w:t>Garantir absorção total da produção dos camponeses pelo mercado interno.</w:t>
      </w:r>
    </w:p>
    <w:p w:rsidR="00DB0163" w:rsidRPr="001F4B0E" w:rsidRDefault="00DB0163" w:rsidP="00DB0163">
      <w:pPr>
        <w:spacing w:after="0" w:line="360" w:lineRule="auto"/>
        <w:ind w:left="810" w:right="-432"/>
        <w:contextualSpacing/>
        <w:jc w:val="both"/>
        <w:rPr>
          <w:rFonts w:ascii="Times New Roman" w:hAnsi="Times New Roman"/>
          <w:sz w:val="24"/>
          <w:szCs w:val="24"/>
          <w:lang w:val="pt-BR"/>
        </w:rPr>
      </w:pPr>
    </w:p>
    <w:p w:rsidR="00DB0163" w:rsidRDefault="00DB0163" w:rsidP="008A2E08">
      <w:pPr>
        <w:pStyle w:val="Heading2"/>
        <w:numPr>
          <w:ilvl w:val="1"/>
          <w:numId w:val="25"/>
        </w:numPr>
        <w:rPr>
          <w:rFonts w:ascii="Times New Roman" w:hAnsi="Times New Roman" w:cs="Times New Roman"/>
          <w:sz w:val="24"/>
          <w:szCs w:val="24"/>
        </w:rPr>
      </w:pPr>
      <w:bookmarkStart w:id="14" w:name="_Toc477359289"/>
      <w:bookmarkStart w:id="15" w:name="_Toc477503546"/>
      <w:r w:rsidRPr="001F4B0E">
        <w:rPr>
          <w:rFonts w:ascii="Times New Roman" w:hAnsi="Times New Roman" w:cs="Times New Roman"/>
          <w:sz w:val="24"/>
          <w:szCs w:val="24"/>
        </w:rPr>
        <w:t>Específicos</w:t>
      </w:r>
      <w:bookmarkEnd w:id="14"/>
      <w:bookmarkEnd w:id="15"/>
    </w:p>
    <w:p w:rsidR="00DB0163" w:rsidRPr="001F4B0E" w:rsidRDefault="00DB0163" w:rsidP="00DB0163">
      <w:pPr>
        <w:numPr>
          <w:ilvl w:val="0"/>
          <w:numId w:val="1"/>
        </w:numPr>
        <w:spacing w:after="0" w:line="360" w:lineRule="auto"/>
        <w:ind w:left="810"/>
        <w:contextualSpacing/>
        <w:jc w:val="both"/>
        <w:rPr>
          <w:rFonts w:ascii="Times New Roman" w:hAnsi="Times New Roman"/>
          <w:sz w:val="24"/>
          <w:szCs w:val="24"/>
          <w:lang w:val="pt-BR"/>
        </w:rPr>
      </w:pPr>
      <w:r w:rsidRPr="001F4B0E">
        <w:rPr>
          <w:rFonts w:ascii="Times New Roman" w:hAnsi="Times New Roman"/>
          <w:sz w:val="24"/>
          <w:szCs w:val="24"/>
          <w:lang w:val="pt-BR"/>
        </w:rPr>
        <w:t>Assegurar a comercialização de todo o excedente agrícola;</w:t>
      </w:r>
    </w:p>
    <w:p w:rsidR="00DB0163" w:rsidRPr="001F4B0E" w:rsidRDefault="00DB0163" w:rsidP="00DB0163">
      <w:pPr>
        <w:numPr>
          <w:ilvl w:val="0"/>
          <w:numId w:val="1"/>
        </w:numPr>
        <w:spacing w:after="0" w:line="360" w:lineRule="auto"/>
        <w:ind w:left="810"/>
        <w:contextualSpacing/>
        <w:jc w:val="both"/>
        <w:rPr>
          <w:rFonts w:ascii="Times New Roman" w:hAnsi="Times New Roman"/>
          <w:sz w:val="24"/>
          <w:szCs w:val="24"/>
          <w:lang w:val="pt-BR"/>
        </w:rPr>
      </w:pPr>
      <w:r w:rsidRPr="001F4B0E">
        <w:rPr>
          <w:rFonts w:ascii="Times New Roman" w:hAnsi="Times New Roman"/>
          <w:sz w:val="24"/>
          <w:szCs w:val="24"/>
        </w:rPr>
        <w:t>Assegurar que se evite situações de perdas de produção excedentária por falta de compradores;</w:t>
      </w:r>
    </w:p>
    <w:p w:rsidR="00DB0163" w:rsidRPr="001F4B0E" w:rsidRDefault="00DB0163" w:rsidP="00DB0163">
      <w:pPr>
        <w:numPr>
          <w:ilvl w:val="0"/>
          <w:numId w:val="1"/>
        </w:numPr>
        <w:spacing w:after="0" w:line="360" w:lineRule="auto"/>
        <w:ind w:left="810"/>
        <w:contextualSpacing/>
        <w:jc w:val="both"/>
        <w:rPr>
          <w:rFonts w:ascii="Times New Roman" w:hAnsi="Times New Roman"/>
          <w:sz w:val="24"/>
          <w:szCs w:val="24"/>
          <w:lang w:val="pt-BR"/>
        </w:rPr>
      </w:pPr>
      <w:r w:rsidRPr="001F4B0E">
        <w:rPr>
          <w:rFonts w:ascii="Times New Roman" w:hAnsi="Times New Roman"/>
          <w:sz w:val="24"/>
          <w:szCs w:val="24"/>
        </w:rPr>
        <w:t>Assegurar a distribuição regular de produtos agrícolas das zonas de maior produção para o mercado nacional;</w:t>
      </w:r>
    </w:p>
    <w:p w:rsidR="00DB0163" w:rsidRPr="001F4B0E" w:rsidRDefault="00DB0163" w:rsidP="00DB0163">
      <w:pPr>
        <w:numPr>
          <w:ilvl w:val="0"/>
          <w:numId w:val="1"/>
        </w:numPr>
        <w:spacing w:after="0" w:line="360" w:lineRule="auto"/>
        <w:ind w:left="810"/>
        <w:contextualSpacing/>
        <w:jc w:val="both"/>
        <w:rPr>
          <w:rFonts w:ascii="Times New Roman" w:hAnsi="Times New Roman"/>
          <w:sz w:val="24"/>
          <w:szCs w:val="24"/>
          <w:lang w:val="pt-BR"/>
        </w:rPr>
      </w:pPr>
      <w:r w:rsidRPr="001F4B0E">
        <w:rPr>
          <w:rFonts w:ascii="Times New Roman" w:hAnsi="Times New Roman"/>
          <w:sz w:val="24"/>
          <w:szCs w:val="24"/>
          <w:lang w:val="pt-BR"/>
        </w:rPr>
        <w:t xml:space="preserve">Facilitar e monitorar a criação </w:t>
      </w:r>
      <w:r w:rsidRPr="001F4B0E">
        <w:rPr>
          <w:rFonts w:ascii="Times New Roman" w:hAnsi="Times New Roman"/>
          <w:sz w:val="24"/>
          <w:szCs w:val="24"/>
        </w:rPr>
        <w:t>de um sistema transparente de negociação entre os produtores agrícolas e os grandes compradores (indústrias nacionais, casas de frescos e supermercados, distribuidores, consumidores);</w:t>
      </w:r>
    </w:p>
    <w:p w:rsidR="00DB0163" w:rsidRPr="001F4B0E" w:rsidRDefault="00DB0163" w:rsidP="00DB0163">
      <w:pPr>
        <w:numPr>
          <w:ilvl w:val="0"/>
          <w:numId w:val="1"/>
        </w:numPr>
        <w:spacing w:after="0" w:line="360" w:lineRule="auto"/>
        <w:ind w:left="810"/>
        <w:contextualSpacing/>
        <w:jc w:val="both"/>
        <w:rPr>
          <w:rFonts w:ascii="Times New Roman" w:hAnsi="Times New Roman"/>
          <w:sz w:val="24"/>
          <w:szCs w:val="24"/>
          <w:lang w:val="pt-BR"/>
        </w:rPr>
      </w:pPr>
      <w:r w:rsidRPr="001F4B0E">
        <w:rPr>
          <w:rFonts w:ascii="Times New Roman" w:hAnsi="Times New Roman"/>
          <w:sz w:val="24"/>
          <w:szCs w:val="24"/>
          <w:lang w:val="pt-BR"/>
        </w:rPr>
        <w:t>Promover</w:t>
      </w:r>
      <w:r w:rsidRPr="001F4B0E">
        <w:rPr>
          <w:rFonts w:ascii="Times New Roman" w:hAnsi="Times New Roman"/>
          <w:sz w:val="24"/>
          <w:szCs w:val="24"/>
        </w:rPr>
        <w:t xml:space="preserve"> e facilitar a ligação entre os produtores e as grandes superfícies que actuam nas zonas urbanas.</w:t>
      </w:r>
    </w:p>
    <w:p w:rsidR="00DB0163" w:rsidRPr="001F4B0E" w:rsidRDefault="00DB0163" w:rsidP="008A2E08">
      <w:pPr>
        <w:pStyle w:val="Heading1"/>
        <w:numPr>
          <w:ilvl w:val="0"/>
          <w:numId w:val="25"/>
        </w:numPr>
        <w:rPr>
          <w:rFonts w:ascii="Times New Roman" w:hAnsi="Times New Roman"/>
          <w:sz w:val="24"/>
          <w:szCs w:val="24"/>
        </w:rPr>
      </w:pPr>
      <w:bookmarkStart w:id="16" w:name="_Toc476687747"/>
      <w:bookmarkStart w:id="17" w:name="_Toc477359290"/>
      <w:bookmarkStart w:id="18" w:name="_Toc477503547"/>
      <w:r w:rsidRPr="001F4B0E">
        <w:rPr>
          <w:rFonts w:ascii="Times New Roman" w:hAnsi="Times New Roman"/>
          <w:sz w:val="24"/>
          <w:szCs w:val="24"/>
        </w:rPr>
        <w:t>Resultados Esperados</w:t>
      </w:r>
      <w:bookmarkEnd w:id="16"/>
      <w:bookmarkEnd w:id="17"/>
      <w:bookmarkEnd w:id="18"/>
    </w:p>
    <w:p w:rsidR="00DB0163" w:rsidRPr="001F4B0E" w:rsidRDefault="00DB0163" w:rsidP="00DB0163">
      <w:pPr>
        <w:rPr>
          <w:rFonts w:ascii="Times New Roman" w:hAnsi="Times New Roman"/>
          <w:sz w:val="24"/>
          <w:szCs w:val="24"/>
        </w:rPr>
      </w:pPr>
    </w:p>
    <w:p w:rsidR="00DB0163" w:rsidRPr="001F4B0E" w:rsidRDefault="00DB0163" w:rsidP="00DB0163">
      <w:pPr>
        <w:pStyle w:val="ListParagraph"/>
        <w:numPr>
          <w:ilvl w:val="0"/>
          <w:numId w:val="3"/>
        </w:numPr>
        <w:spacing w:after="0" w:line="360" w:lineRule="auto"/>
        <w:ind w:left="810"/>
        <w:jc w:val="both"/>
        <w:rPr>
          <w:rFonts w:ascii="Times New Roman" w:hAnsi="Times New Roman"/>
          <w:bCs/>
          <w:sz w:val="24"/>
          <w:szCs w:val="24"/>
        </w:rPr>
      </w:pPr>
      <w:r w:rsidRPr="001F4B0E">
        <w:rPr>
          <w:rFonts w:ascii="Times New Roman" w:hAnsi="Times New Roman"/>
          <w:bCs/>
          <w:sz w:val="24"/>
          <w:szCs w:val="24"/>
        </w:rPr>
        <w:t>Assegurada reserva física de produtos agrícolas para segurança alimentar da província;</w:t>
      </w:r>
    </w:p>
    <w:p w:rsidR="00DB0163" w:rsidRPr="001F4B0E" w:rsidRDefault="00DB0163" w:rsidP="00DB0163">
      <w:pPr>
        <w:pStyle w:val="ListParagraph"/>
        <w:numPr>
          <w:ilvl w:val="0"/>
          <w:numId w:val="3"/>
        </w:numPr>
        <w:spacing w:after="0" w:line="360" w:lineRule="auto"/>
        <w:ind w:left="810"/>
        <w:jc w:val="both"/>
        <w:rPr>
          <w:rFonts w:ascii="Times New Roman" w:hAnsi="Times New Roman"/>
          <w:bCs/>
          <w:sz w:val="24"/>
          <w:szCs w:val="24"/>
        </w:rPr>
      </w:pPr>
      <w:r w:rsidRPr="001F4B0E">
        <w:rPr>
          <w:rFonts w:ascii="Times New Roman" w:hAnsi="Times New Roman"/>
          <w:bCs/>
          <w:sz w:val="24"/>
          <w:szCs w:val="24"/>
        </w:rPr>
        <w:t>Garantido o escoamento de todo o excedente de produtos agrícolas;</w:t>
      </w:r>
    </w:p>
    <w:p w:rsidR="00DB0163" w:rsidRPr="001F4B0E" w:rsidRDefault="00DB0163" w:rsidP="00DB0163">
      <w:pPr>
        <w:pStyle w:val="ListParagraph"/>
        <w:numPr>
          <w:ilvl w:val="0"/>
          <w:numId w:val="3"/>
        </w:numPr>
        <w:spacing w:after="0" w:line="360" w:lineRule="auto"/>
        <w:ind w:left="810"/>
        <w:jc w:val="both"/>
        <w:rPr>
          <w:rFonts w:ascii="Times New Roman" w:hAnsi="Times New Roman"/>
          <w:bCs/>
          <w:sz w:val="24"/>
          <w:szCs w:val="24"/>
        </w:rPr>
      </w:pPr>
      <w:r w:rsidRPr="001F4B0E">
        <w:rPr>
          <w:rFonts w:ascii="Times New Roman" w:hAnsi="Times New Roman"/>
          <w:bCs/>
          <w:sz w:val="24"/>
          <w:szCs w:val="24"/>
        </w:rPr>
        <w:t xml:space="preserve">Assegurado o aprovisionamento de matéria-prima (milho) às indústrias de </w:t>
      </w:r>
      <w:proofErr w:type="spellStart"/>
      <w:r w:rsidRPr="001F4B0E">
        <w:rPr>
          <w:rFonts w:ascii="Times New Roman" w:hAnsi="Times New Roman"/>
          <w:bCs/>
          <w:sz w:val="24"/>
          <w:szCs w:val="24"/>
        </w:rPr>
        <w:t>agro-processamento</w:t>
      </w:r>
      <w:proofErr w:type="spellEnd"/>
      <w:r w:rsidRPr="001F4B0E">
        <w:rPr>
          <w:rFonts w:ascii="Times New Roman" w:hAnsi="Times New Roman"/>
          <w:bCs/>
          <w:sz w:val="24"/>
          <w:szCs w:val="24"/>
        </w:rPr>
        <w:t>;</w:t>
      </w:r>
    </w:p>
    <w:p w:rsidR="00DB0163" w:rsidRPr="001F4B0E" w:rsidRDefault="00DB0163" w:rsidP="00DB0163">
      <w:pPr>
        <w:pStyle w:val="ListParagraph"/>
        <w:numPr>
          <w:ilvl w:val="0"/>
          <w:numId w:val="3"/>
        </w:numPr>
        <w:spacing w:after="0" w:line="360" w:lineRule="auto"/>
        <w:ind w:left="810"/>
        <w:jc w:val="both"/>
        <w:rPr>
          <w:rFonts w:ascii="Times New Roman" w:hAnsi="Times New Roman"/>
          <w:bCs/>
          <w:sz w:val="24"/>
          <w:szCs w:val="24"/>
        </w:rPr>
      </w:pPr>
      <w:r w:rsidRPr="001F4B0E">
        <w:rPr>
          <w:rFonts w:ascii="Times New Roman" w:hAnsi="Times New Roman"/>
          <w:bCs/>
          <w:sz w:val="24"/>
          <w:szCs w:val="24"/>
        </w:rPr>
        <w:t xml:space="preserve">Reduzida a importação de milho </w:t>
      </w:r>
      <w:proofErr w:type="spellStart"/>
      <w:r w:rsidRPr="001F4B0E">
        <w:rPr>
          <w:rFonts w:ascii="Times New Roman" w:hAnsi="Times New Roman"/>
          <w:bCs/>
          <w:sz w:val="24"/>
          <w:szCs w:val="24"/>
        </w:rPr>
        <w:t>pelas</w:t>
      </w:r>
      <w:proofErr w:type="spellEnd"/>
      <w:r w:rsidRPr="001F4B0E">
        <w:rPr>
          <w:rFonts w:ascii="Times New Roman" w:hAnsi="Times New Roman"/>
          <w:bCs/>
          <w:sz w:val="24"/>
          <w:szCs w:val="24"/>
        </w:rPr>
        <w:t xml:space="preserve"> indústrias de </w:t>
      </w:r>
      <w:proofErr w:type="spellStart"/>
      <w:r w:rsidRPr="001F4B0E">
        <w:rPr>
          <w:rFonts w:ascii="Times New Roman" w:hAnsi="Times New Roman"/>
          <w:bCs/>
          <w:sz w:val="24"/>
          <w:szCs w:val="24"/>
        </w:rPr>
        <w:t>agro-processamento</w:t>
      </w:r>
      <w:proofErr w:type="spellEnd"/>
      <w:r w:rsidRPr="001F4B0E">
        <w:rPr>
          <w:rFonts w:ascii="Times New Roman" w:hAnsi="Times New Roman"/>
          <w:bCs/>
          <w:sz w:val="24"/>
          <w:szCs w:val="24"/>
        </w:rPr>
        <w:t xml:space="preserve"> nacionais;</w:t>
      </w:r>
    </w:p>
    <w:p w:rsidR="00DB0163" w:rsidRPr="001F4B0E" w:rsidRDefault="00DB0163" w:rsidP="00DB0163">
      <w:pPr>
        <w:pStyle w:val="ListParagraph"/>
        <w:numPr>
          <w:ilvl w:val="0"/>
          <w:numId w:val="3"/>
        </w:numPr>
        <w:spacing w:after="0" w:line="360" w:lineRule="auto"/>
        <w:ind w:left="810"/>
        <w:jc w:val="both"/>
        <w:rPr>
          <w:rFonts w:ascii="Times New Roman" w:hAnsi="Times New Roman"/>
          <w:bCs/>
          <w:sz w:val="24"/>
          <w:szCs w:val="24"/>
        </w:rPr>
      </w:pPr>
      <w:r w:rsidRPr="001F4B0E">
        <w:rPr>
          <w:rFonts w:ascii="Times New Roman" w:hAnsi="Times New Roman"/>
          <w:bCs/>
          <w:sz w:val="24"/>
          <w:szCs w:val="24"/>
        </w:rPr>
        <w:t>Assegurado o registo das quantidades comercializadas nas zonas fronteiriças;</w:t>
      </w:r>
    </w:p>
    <w:p w:rsidR="00DB0163" w:rsidRPr="001F4B0E" w:rsidRDefault="00DB0163" w:rsidP="00DB0163">
      <w:pPr>
        <w:pStyle w:val="ListParagraph"/>
        <w:numPr>
          <w:ilvl w:val="0"/>
          <w:numId w:val="3"/>
        </w:numPr>
        <w:spacing w:after="0" w:line="360" w:lineRule="auto"/>
        <w:ind w:left="810"/>
        <w:jc w:val="both"/>
        <w:rPr>
          <w:rFonts w:ascii="Times New Roman" w:hAnsi="Times New Roman"/>
          <w:bCs/>
          <w:sz w:val="24"/>
          <w:szCs w:val="24"/>
        </w:rPr>
      </w:pPr>
      <w:r w:rsidRPr="001F4B0E">
        <w:rPr>
          <w:rFonts w:ascii="Times New Roman" w:hAnsi="Times New Roman"/>
          <w:bCs/>
          <w:sz w:val="24"/>
          <w:szCs w:val="24"/>
        </w:rPr>
        <w:t>Assegurada a assinatura de contratos de produção e fornecimento de produtos agrícolas entre os produtores e as indústrias nacionais.</w:t>
      </w:r>
    </w:p>
    <w:p w:rsidR="00DB0163" w:rsidRPr="001F4B0E" w:rsidRDefault="00DB0163" w:rsidP="008A2E08">
      <w:pPr>
        <w:pStyle w:val="Heading1"/>
        <w:numPr>
          <w:ilvl w:val="0"/>
          <w:numId w:val="25"/>
        </w:numPr>
        <w:rPr>
          <w:rFonts w:ascii="Times New Roman" w:hAnsi="Times New Roman"/>
          <w:sz w:val="24"/>
          <w:szCs w:val="24"/>
        </w:rPr>
      </w:pPr>
      <w:bookmarkStart w:id="19" w:name="_Toc477359291"/>
      <w:bookmarkStart w:id="20" w:name="_Toc477503548"/>
      <w:bookmarkStart w:id="21" w:name="_Toc476687748"/>
      <w:r w:rsidRPr="001F4B0E">
        <w:rPr>
          <w:rFonts w:ascii="Times New Roman" w:hAnsi="Times New Roman"/>
          <w:sz w:val="24"/>
          <w:szCs w:val="24"/>
        </w:rPr>
        <w:t>Metodologia</w:t>
      </w:r>
      <w:bookmarkEnd w:id="19"/>
      <w:bookmarkEnd w:id="20"/>
      <w:r w:rsidRPr="001F4B0E">
        <w:rPr>
          <w:rFonts w:ascii="Times New Roman" w:hAnsi="Times New Roman"/>
          <w:sz w:val="24"/>
          <w:szCs w:val="24"/>
        </w:rPr>
        <w:t xml:space="preserve"> </w:t>
      </w:r>
      <w:bookmarkEnd w:id="21"/>
    </w:p>
    <w:p w:rsidR="00DB0163" w:rsidRPr="001F4B0E" w:rsidRDefault="00DB0163" w:rsidP="00DB0163">
      <w:pPr>
        <w:rPr>
          <w:rFonts w:ascii="Times New Roman" w:hAnsi="Times New Roman"/>
          <w:sz w:val="24"/>
          <w:szCs w:val="24"/>
        </w:rPr>
      </w:pPr>
    </w:p>
    <w:p w:rsidR="00DB0163" w:rsidRPr="001F4B0E" w:rsidRDefault="00DB0163" w:rsidP="00DB0163">
      <w:pPr>
        <w:spacing w:after="0" w:line="360" w:lineRule="auto"/>
        <w:jc w:val="both"/>
        <w:rPr>
          <w:rFonts w:ascii="Times New Roman" w:hAnsi="Times New Roman"/>
          <w:sz w:val="24"/>
          <w:szCs w:val="24"/>
        </w:rPr>
      </w:pPr>
      <w:r w:rsidRPr="001F4B0E">
        <w:rPr>
          <w:rFonts w:ascii="Times New Roman" w:hAnsi="Times New Roman"/>
          <w:sz w:val="24"/>
          <w:szCs w:val="24"/>
        </w:rPr>
        <w:t xml:space="preserve">A elaboração do presente Plano Operacional para a Comercialização passou necessariamente pela realização das seguintes acções articuladas a nível central, provincial e distrital. </w:t>
      </w:r>
    </w:p>
    <w:p w:rsidR="00DB0163" w:rsidRPr="001F4B0E" w:rsidRDefault="00DB0163" w:rsidP="00DB0163">
      <w:pPr>
        <w:numPr>
          <w:ilvl w:val="0"/>
          <w:numId w:val="4"/>
        </w:numPr>
        <w:tabs>
          <w:tab w:val="clear" w:pos="360"/>
          <w:tab w:val="num" w:pos="810"/>
        </w:tabs>
        <w:spacing w:after="0" w:line="360" w:lineRule="auto"/>
        <w:ind w:left="810"/>
        <w:jc w:val="both"/>
        <w:rPr>
          <w:rFonts w:ascii="Times New Roman" w:hAnsi="Times New Roman"/>
          <w:sz w:val="24"/>
          <w:szCs w:val="24"/>
        </w:rPr>
      </w:pPr>
      <w:r w:rsidRPr="001F4B0E">
        <w:rPr>
          <w:rFonts w:ascii="Times New Roman" w:hAnsi="Times New Roman"/>
          <w:sz w:val="24"/>
          <w:szCs w:val="24"/>
        </w:rPr>
        <w:t>Mapeamento dos distritos com excedentes de produtos agrícolas;</w:t>
      </w:r>
    </w:p>
    <w:p w:rsidR="00DB0163" w:rsidRPr="001F4B0E" w:rsidRDefault="00DB0163" w:rsidP="00DB0163">
      <w:pPr>
        <w:numPr>
          <w:ilvl w:val="0"/>
          <w:numId w:val="4"/>
        </w:numPr>
        <w:tabs>
          <w:tab w:val="clear" w:pos="360"/>
          <w:tab w:val="num" w:pos="810"/>
        </w:tabs>
        <w:spacing w:after="0" w:line="360" w:lineRule="auto"/>
        <w:ind w:left="810"/>
        <w:jc w:val="both"/>
        <w:rPr>
          <w:rFonts w:ascii="Times New Roman" w:hAnsi="Times New Roman"/>
          <w:sz w:val="24"/>
          <w:szCs w:val="24"/>
        </w:rPr>
      </w:pPr>
      <w:r w:rsidRPr="001F4B0E">
        <w:rPr>
          <w:rFonts w:ascii="Times New Roman" w:hAnsi="Times New Roman"/>
          <w:sz w:val="24"/>
          <w:szCs w:val="24"/>
        </w:rPr>
        <w:t>Ide</w:t>
      </w:r>
      <w:proofErr w:type="spellStart"/>
      <w:r w:rsidRPr="001F4B0E">
        <w:rPr>
          <w:rFonts w:ascii="Times New Roman" w:eastAsia="+mn-ea" w:hAnsi="Times New Roman"/>
          <w:bCs/>
          <w:color w:val="000000"/>
          <w:kern w:val="24"/>
          <w:sz w:val="24"/>
          <w:szCs w:val="24"/>
          <w:lang w:val="pt-BR"/>
        </w:rPr>
        <w:t>ntificação</w:t>
      </w:r>
      <w:proofErr w:type="spellEnd"/>
      <w:r w:rsidRPr="001F4B0E">
        <w:rPr>
          <w:rFonts w:ascii="Times New Roman" w:eastAsia="+mn-ea" w:hAnsi="Times New Roman"/>
          <w:bCs/>
          <w:color w:val="000000"/>
          <w:kern w:val="24"/>
          <w:sz w:val="24"/>
          <w:szCs w:val="24"/>
          <w:lang w:val="pt-BR"/>
        </w:rPr>
        <w:t xml:space="preserve"> dos potenciais intervenientes da comercialização agrícola por distrito e suas áreas de cobertura;</w:t>
      </w:r>
    </w:p>
    <w:p w:rsidR="00DB0163" w:rsidRPr="001F4B0E" w:rsidRDefault="00DB0163" w:rsidP="00DB0163">
      <w:pPr>
        <w:numPr>
          <w:ilvl w:val="0"/>
          <w:numId w:val="4"/>
        </w:numPr>
        <w:tabs>
          <w:tab w:val="clear" w:pos="360"/>
          <w:tab w:val="num" w:pos="720"/>
          <w:tab w:val="num" w:pos="810"/>
        </w:tabs>
        <w:spacing w:after="0" w:line="360" w:lineRule="auto"/>
        <w:ind w:left="810"/>
        <w:jc w:val="both"/>
        <w:rPr>
          <w:rFonts w:ascii="Times New Roman" w:hAnsi="Times New Roman"/>
          <w:sz w:val="24"/>
          <w:szCs w:val="24"/>
        </w:rPr>
      </w:pPr>
      <w:r w:rsidRPr="001F4B0E">
        <w:rPr>
          <w:rFonts w:ascii="Times New Roman" w:eastAsia="+mn-ea" w:hAnsi="Times New Roman"/>
          <w:bCs/>
          <w:color w:val="000000"/>
          <w:kern w:val="24"/>
          <w:sz w:val="24"/>
          <w:szCs w:val="24"/>
          <w:lang w:val="pt-BR"/>
        </w:rPr>
        <w:t xml:space="preserve">Levantamento das condições de armazenamento e escoamento </w:t>
      </w:r>
      <w:r w:rsidRPr="001F4B0E">
        <w:rPr>
          <w:rFonts w:ascii="Times New Roman" w:hAnsi="Times New Roman"/>
          <w:sz w:val="24"/>
          <w:szCs w:val="24"/>
        </w:rPr>
        <w:t xml:space="preserve">existentes por distrito; </w:t>
      </w:r>
    </w:p>
    <w:p w:rsidR="00DB0163" w:rsidRPr="001F4B0E" w:rsidRDefault="00DB0163" w:rsidP="00DB0163">
      <w:pPr>
        <w:numPr>
          <w:ilvl w:val="0"/>
          <w:numId w:val="4"/>
        </w:numPr>
        <w:tabs>
          <w:tab w:val="clear" w:pos="360"/>
          <w:tab w:val="num" w:pos="720"/>
          <w:tab w:val="num" w:pos="810"/>
        </w:tabs>
        <w:spacing w:after="0" w:line="360" w:lineRule="auto"/>
        <w:ind w:left="810"/>
        <w:jc w:val="both"/>
        <w:rPr>
          <w:rFonts w:ascii="Times New Roman" w:hAnsi="Times New Roman"/>
          <w:sz w:val="24"/>
          <w:szCs w:val="24"/>
        </w:rPr>
      </w:pPr>
      <w:r w:rsidRPr="001F4B0E">
        <w:rPr>
          <w:rFonts w:ascii="Times New Roman" w:hAnsi="Times New Roman"/>
          <w:sz w:val="24"/>
          <w:szCs w:val="24"/>
        </w:rPr>
        <w:t>Identificação das indústrias existentes por distrito que podem absorver os excedentes agrícolas;</w:t>
      </w:r>
    </w:p>
    <w:p w:rsidR="00DB0163" w:rsidRPr="001F4B0E" w:rsidRDefault="00DB0163" w:rsidP="00DB0163">
      <w:pPr>
        <w:numPr>
          <w:ilvl w:val="0"/>
          <w:numId w:val="4"/>
        </w:numPr>
        <w:tabs>
          <w:tab w:val="clear" w:pos="360"/>
          <w:tab w:val="num" w:pos="720"/>
          <w:tab w:val="num" w:pos="810"/>
        </w:tabs>
        <w:spacing w:after="0" w:line="360" w:lineRule="auto"/>
        <w:ind w:left="810"/>
        <w:jc w:val="both"/>
        <w:rPr>
          <w:rFonts w:ascii="Times New Roman" w:hAnsi="Times New Roman"/>
          <w:sz w:val="24"/>
          <w:szCs w:val="24"/>
        </w:rPr>
      </w:pPr>
      <w:r w:rsidRPr="001F4B0E">
        <w:rPr>
          <w:rFonts w:ascii="Times New Roman" w:hAnsi="Times New Roman"/>
          <w:sz w:val="24"/>
          <w:szCs w:val="24"/>
        </w:rPr>
        <w:t>Identificação das fontes de financiamento que podem ser capitalizadas para comercialização agrícola nos distritos;</w:t>
      </w:r>
    </w:p>
    <w:p w:rsidR="00DB0163" w:rsidRPr="001F4B0E" w:rsidRDefault="00DB0163" w:rsidP="00DB0163">
      <w:pPr>
        <w:numPr>
          <w:ilvl w:val="0"/>
          <w:numId w:val="4"/>
        </w:numPr>
        <w:tabs>
          <w:tab w:val="clear" w:pos="360"/>
          <w:tab w:val="num" w:pos="720"/>
          <w:tab w:val="num" w:pos="810"/>
        </w:tabs>
        <w:spacing w:after="0" w:line="360" w:lineRule="auto"/>
        <w:ind w:left="810"/>
        <w:jc w:val="both"/>
        <w:rPr>
          <w:rFonts w:ascii="Times New Roman" w:hAnsi="Times New Roman"/>
          <w:sz w:val="24"/>
          <w:szCs w:val="24"/>
        </w:rPr>
      </w:pPr>
      <w:r w:rsidRPr="001F4B0E">
        <w:rPr>
          <w:rFonts w:ascii="Times New Roman" w:eastAsia="+mn-ea" w:hAnsi="Times New Roman"/>
          <w:bCs/>
          <w:color w:val="000000"/>
          <w:kern w:val="24"/>
          <w:sz w:val="24"/>
          <w:szCs w:val="24"/>
          <w:lang w:val="pt-BR"/>
        </w:rPr>
        <w:t>Identificação do estado das vias de acesso dos locais excedentários e deficitários;</w:t>
      </w:r>
    </w:p>
    <w:p w:rsidR="00DB0163" w:rsidRPr="001F4B0E" w:rsidRDefault="00DB0163" w:rsidP="00DB0163">
      <w:pPr>
        <w:numPr>
          <w:ilvl w:val="0"/>
          <w:numId w:val="4"/>
        </w:numPr>
        <w:tabs>
          <w:tab w:val="clear" w:pos="360"/>
          <w:tab w:val="num" w:pos="720"/>
          <w:tab w:val="num" w:pos="810"/>
        </w:tabs>
        <w:spacing w:after="0" w:line="360" w:lineRule="auto"/>
        <w:ind w:left="810"/>
        <w:jc w:val="both"/>
        <w:rPr>
          <w:rFonts w:ascii="Times New Roman" w:hAnsi="Times New Roman"/>
          <w:bCs/>
          <w:sz w:val="24"/>
          <w:szCs w:val="24"/>
        </w:rPr>
      </w:pPr>
      <w:r w:rsidRPr="001F4B0E">
        <w:rPr>
          <w:rFonts w:ascii="Times New Roman" w:hAnsi="Times New Roman"/>
          <w:bCs/>
          <w:sz w:val="24"/>
          <w:szCs w:val="24"/>
          <w:lang w:val="pt-BR"/>
        </w:rPr>
        <w:t>Identificação dos centros logísticos, lojas e cantinas que podem absorver os excedentes.</w:t>
      </w:r>
    </w:p>
    <w:p w:rsidR="006138FA" w:rsidRDefault="006138FA" w:rsidP="008A2E08">
      <w:pPr>
        <w:pStyle w:val="Heading1"/>
        <w:numPr>
          <w:ilvl w:val="0"/>
          <w:numId w:val="25"/>
        </w:numPr>
        <w:rPr>
          <w:rFonts w:ascii="Times New Roman" w:hAnsi="Times New Roman"/>
          <w:sz w:val="24"/>
          <w:szCs w:val="24"/>
        </w:rPr>
      </w:pPr>
      <w:bookmarkStart w:id="22" w:name="_Toc477503549"/>
      <w:r w:rsidRPr="001F4B0E">
        <w:rPr>
          <w:rFonts w:ascii="Times New Roman" w:hAnsi="Times New Roman"/>
          <w:sz w:val="24"/>
          <w:szCs w:val="24"/>
        </w:rPr>
        <w:t>Principais Produtos a serem monitorados por Distrito</w:t>
      </w:r>
      <w:bookmarkEnd w:id="22"/>
    </w:p>
    <w:p w:rsidR="00ED1995" w:rsidRDefault="00ED1995" w:rsidP="00ED1995"/>
    <w:p w:rsidR="00ED1995" w:rsidRPr="00974886" w:rsidRDefault="00ED1995" w:rsidP="00ED1995">
      <w:pPr>
        <w:rPr>
          <w:rFonts w:ascii="Times New Roman" w:hAnsi="Times New Roman"/>
          <w:sz w:val="24"/>
          <w:szCs w:val="24"/>
        </w:rPr>
      </w:pPr>
      <w:r w:rsidRPr="00974886">
        <w:rPr>
          <w:rFonts w:ascii="Times New Roman" w:hAnsi="Times New Roman"/>
          <w:sz w:val="24"/>
          <w:szCs w:val="24"/>
        </w:rPr>
        <w:t>Apresentam-se a seguir, os principais produtos a serem monitorados pela província:</w:t>
      </w:r>
    </w:p>
    <w:p w:rsidR="006138FA" w:rsidRPr="001F4B0E" w:rsidRDefault="00974886">
      <w:pPr>
        <w:rPr>
          <w:rFonts w:ascii="Times New Roman" w:hAnsi="Times New Roman"/>
          <w:sz w:val="24"/>
          <w:szCs w:val="24"/>
        </w:rPr>
      </w:pPr>
      <w:r w:rsidRPr="00974886">
        <w:rPr>
          <w:noProof/>
          <w:lang w:val="en-GB" w:eastAsia="en-GB"/>
        </w:rPr>
        <w:drawing>
          <wp:inline distT="0" distB="0" distL="0" distR="0" wp14:anchorId="24983CD7" wp14:editId="7F62CEF5">
            <wp:extent cx="5704201" cy="2527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825" cy="2538451"/>
                    </a:xfrm>
                    <a:prstGeom prst="rect">
                      <a:avLst/>
                    </a:prstGeom>
                    <a:noFill/>
                    <a:ln>
                      <a:noFill/>
                    </a:ln>
                  </pic:spPr>
                </pic:pic>
              </a:graphicData>
            </a:graphic>
          </wp:inline>
        </w:drawing>
      </w:r>
    </w:p>
    <w:p w:rsidR="00DB0163" w:rsidRDefault="00DB0163" w:rsidP="008A2E08">
      <w:pPr>
        <w:pStyle w:val="Heading1"/>
        <w:numPr>
          <w:ilvl w:val="0"/>
          <w:numId w:val="25"/>
        </w:numPr>
        <w:rPr>
          <w:rFonts w:ascii="Times New Roman" w:hAnsi="Times New Roman"/>
          <w:sz w:val="24"/>
          <w:szCs w:val="24"/>
        </w:rPr>
      </w:pPr>
      <w:bookmarkStart w:id="23" w:name="_Toc477503550"/>
      <w:r w:rsidRPr="001F4B0E">
        <w:rPr>
          <w:rFonts w:ascii="Times New Roman" w:hAnsi="Times New Roman"/>
          <w:sz w:val="24"/>
          <w:szCs w:val="24"/>
        </w:rPr>
        <w:t>Balanço Alimentar Previsional da Província de Manica</w:t>
      </w:r>
      <w:r w:rsidR="00014715">
        <w:rPr>
          <w:rFonts w:ascii="Times New Roman" w:hAnsi="Times New Roman"/>
          <w:sz w:val="24"/>
          <w:szCs w:val="24"/>
        </w:rPr>
        <w:t xml:space="preserve"> (Toneladas)</w:t>
      </w:r>
      <w:bookmarkEnd w:id="23"/>
    </w:p>
    <w:p w:rsidR="00974886" w:rsidRDefault="00974886" w:rsidP="00974886"/>
    <w:p w:rsidR="00974886" w:rsidRDefault="00974886" w:rsidP="00974886">
      <w:pPr>
        <w:jc w:val="both"/>
        <w:rPr>
          <w:rFonts w:ascii="Times New Roman" w:hAnsi="Times New Roman"/>
          <w:sz w:val="24"/>
          <w:szCs w:val="24"/>
          <w:lang w:val="pt-BR"/>
        </w:rPr>
      </w:pPr>
      <w:r w:rsidRPr="00FE4CAC">
        <w:rPr>
          <w:rFonts w:ascii="Times New Roman" w:hAnsi="Times New Roman"/>
          <w:sz w:val="24"/>
          <w:szCs w:val="24"/>
          <w:lang w:val="pt-BR"/>
        </w:rPr>
        <w:t>No cumprimento da orientação para a massificação da produção, priorizando eleição de determinadas culturas para garantir a segurança alimentar, a seguir apresenta-se o</w:t>
      </w:r>
      <w:r>
        <w:rPr>
          <w:rFonts w:ascii="Times New Roman" w:hAnsi="Times New Roman"/>
          <w:sz w:val="24"/>
          <w:szCs w:val="24"/>
          <w:lang w:val="pt-BR"/>
        </w:rPr>
        <w:t xml:space="preserve"> balanço </w:t>
      </w:r>
      <w:r w:rsidRPr="00FE4CAC">
        <w:rPr>
          <w:rFonts w:ascii="Times New Roman" w:hAnsi="Times New Roman"/>
          <w:sz w:val="24"/>
          <w:szCs w:val="24"/>
          <w:lang w:val="pt-BR"/>
        </w:rPr>
        <w:t>alimentar</w:t>
      </w:r>
      <w:r>
        <w:rPr>
          <w:rFonts w:ascii="Times New Roman" w:hAnsi="Times New Roman"/>
          <w:sz w:val="24"/>
          <w:szCs w:val="24"/>
          <w:lang w:val="pt-BR"/>
        </w:rPr>
        <w:t xml:space="preserve"> da</w:t>
      </w:r>
      <w:r w:rsidRPr="00FE4CAC">
        <w:rPr>
          <w:rFonts w:ascii="Times New Roman" w:hAnsi="Times New Roman"/>
          <w:sz w:val="24"/>
          <w:szCs w:val="24"/>
          <w:lang w:val="pt-BR"/>
        </w:rPr>
        <w:t xml:space="preserve"> província visualizando as respectivas culturas prioritárias:</w:t>
      </w:r>
    </w:p>
    <w:p w:rsidR="00014715" w:rsidRPr="00014715" w:rsidRDefault="00014715" w:rsidP="00014715">
      <w:pPr>
        <w:jc w:val="right"/>
        <w:rPr>
          <w:b/>
        </w:rPr>
      </w:pPr>
      <w:r w:rsidRPr="00014715">
        <w:rPr>
          <w:rFonts w:ascii="Times New Roman" w:hAnsi="Times New Roman"/>
          <w:b/>
          <w:sz w:val="24"/>
          <w:szCs w:val="24"/>
          <w:lang w:val="pt-BR"/>
        </w:rPr>
        <w:t>U/M: Tons</w:t>
      </w:r>
    </w:p>
    <w:p w:rsidR="00DB0163" w:rsidRPr="001F4B0E" w:rsidRDefault="00974886" w:rsidP="00974886">
      <w:pPr>
        <w:jc w:val="center"/>
        <w:rPr>
          <w:rFonts w:ascii="Times New Roman" w:hAnsi="Times New Roman"/>
          <w:b/>
          <w:sz w:val="24"/>
          <w:szCs w:val="24"/>
        </w:rPr>
      </w:pPr>
      <w:r w:rsidRPr="00974886">
        <w:rPr>
          <w:noProof/>
          <w:lang w:val="en-GB" w:eastAsia="en-GB"/>
        </w:rPr>
        <w:drawing>
          <wp:inline distT="0" distB="0" distL="0" distR="0" wp14:anchorId="0CAA7874" wp14:editId="02DBBFE7">
            <wp:extent cx="5442716"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1200" cy="2203568"/>
                    </a:xfrm>
                    <a:prstGeom prst="rect">
                      <a:avLst/>
                    </a:prstGeom>
                    <a:noFill/>
                    <a:ln>
                      <a:noFill/>
                    </a:ln>
                  </pic:spPr>
                </pic:pic>
              </a:graphicData>
            </a:graphic>
          </wp:inline>
        </w:drawing>
      </w:r>
    </w:p>
    <w:p w:rsidR="006138FA" w:rsidRDefault="006138FA" w:rsidP="008A2E08">
      <w:pPr>
        <w:pStyle w:val="Heading1"/>
        <w:numPr>
          <w:ilvl w:val="0"/>
          <w:numId w:val="25"/>
        </w:numPr>
        <w:rPr>
          <w:rFonts w:ascii="Times New Roman" w:hAnsi="Times New Roman"/>
          <w:sz w:val="24"/>
          <w:szCs w:val="24"/>
        </w:rPr>
      </w:pPr>
      <w:bookmarkStart w:id="24" w:name="_Toc477503551"/>
      <w:r w:rsidRPr="001F4B0E">
        <w:rPr>
          <w:rFonts w:ascii="Times New Roman" w:hAnsi="Times New Roman"/>
          <w:sz w:val="24"/>
          <w:szCs w:val="24"/>
        </w:rPr>
        <w:t>Balanço Alimentar Previsional por Distrito 2017</w:t>
      </w:r>
      <w:r w:rsidR="00096710">
        <w:rPr>
          <w:rFonts w:ascii="Times New Roman" w:hAnsi="Times New Roman"/>
          <w:sz w:val="24"/>
          <w:szCs w:val="24"/>
        </w:rPr>
        <w:t xml:space="preserve"> (Toneladas)</w:t>
      </w:r>
      <w:bookmarkEnd w:id="24"/>
    </w:p>
    <w:p w:rsidR="00DA7BBF" w:rsidRDefault="00DA7BBF" w:rsidP="00DA7BBF">
      <w:pPr>
        <w:jc w:val="both"/>
        <w:rPr>
          <w:rFonts w:ascii="Times New Roman" w:hAnsi="Times New Roman"/>
          <w:sz w:val="24"/>
          <w:szCs w:val="24"/>
          <w:lang w:val="pt-BR"/>
        </w:rPr>
      </w:pPr>
    </w:p>
    <w:p w:rsidR="00DA7BBF" w:rsidRDefault="00DA7BBF" w:rsidP="00DA7BBF">
      <w:pPr>
        <w:jc w:val="both"/>
        <w:rPr>
          <w:rFonts w:ascii="Times New Roman" w:hAnsi="Times New Roman"/>
          <w:sz w:val="24"/>
          <w:szCs w:val="24"/>
          <w:lang w:val="pt-BR"/>
        </w:rPr>
      </w:pPr>
      <w:r w:rsidRPr="00DA7BBF">
        <w:rPr>
          <w:rFonts w:ascii="Times New Roman" w:hAnsi="Times New Roman"/>
          <w:sz w:val="24"/>
          <w:szCs w:val="24"/>
          <w:lang w:val="pt-BR"/>
        </w:rPr>
        <w:t>As tabelas a seguir apresentam os balanços alimentares por distritos visualizando as respectivas culturas prioritárias e a situação da segurança alimentar (excedente ou défice):</w:t>
      </w:r>
    </w:p>
    <w:p w:rsidR="00096710" w:rsidRPr="00096710" w:rsidRDefault="00096710" w:rsidP="00096710">
      <w:pPr>
        <w:jc w:val="right"/>
        <w:rPr>
          <w:b/>
        </w:rPr>
      </w:pPr>
      <w:r w:rsidRPr="00096710">
        <w:rPr>
          <w:rFonts w:ascii="Times New Roman" w:hAnsi="Times New Roman"/>
          <w:b/>
          <w:sz w:val="24"/>
          <w:szCs w:val="24"/>
          <w:lang w:val="pt-BR"/>
        </w:rPr>
        <w:t>U/M: tons</w:t>
      </w:r>
    </w:p>
    <w:p w:rsidR="006138FA" w:rsidRPr="001F4B0E" w:rsidRDefault="00006CD1" w:rsidP="00006CD1">
      <w:pPr>
        <w:ind w:firstLine="720"/>
        <w:rPr>
          <w:rFonts w:ascii="Times New Roman" w:hAnsi="Times New Roman"/>
          <w:b/>
          <w:sz w:val="24"/>
          <w:szCs w:val="24"/>
        </w:rPr>
      </w:pPr>
      <w:r w:rsidRPr="001F4B0E">
        <w:rPr>
          <w:rFonts w:ascii="Times New Roman" w:hAnsi="Times New Roman"/>
          <w:b/>
          <w:sz w:val="24"/>
          <w:szCs w:val="24"/>
        </w:rPr>
        <w:t>Distrito de Gondola</w:t>
      </w:r>
      <w:r w:rsidRPr="001F4B0E">
        <w:rPr>
          <w:rFonts w:ascii="Times New Roman" w:hAnsi="Times New Roman"/>
          <w:b/>
          <w:sz w:val="24"/>
          <w:szCs w:val="24"/>
        </w:rPr>
        <w:tab/>
      </w:r>
      <w:r w:rsidRPr="001F4B0E">
        <w:rPr>
          <w:rFonts w:ascii="Times New Roman" w:hAnsi="Times New Roman"/>
          <w:b/>
          <w:sz w:val="24"/>
          <w:szCs w:val="24"/>
        </w:rPr>
        <w:tab/>
      </w:r>
      <w:r w:rsidRPr="001F4B0E">
        <w:rPr>
          <w:rFonts w:ascii="Times New Roman" w:hAnsi="Times New Roman"/>
          <w:b/>
          <w:sz w:val="24"/>
          <w:szCs w:val="24"/>
        </w:rPr>
        <w:tab/>
      </w:r>
      <w:r w:rsidRPr="001F4B0E">
        <w:rPr>
          <w:rFonts w:ascii="Times New Roman" w:hAnsi="Times New Roman"/>
          <w:b/>
          <w:sz w:val="24"/>
          <w:szCs w:val="24"/>
        </w:rPr>
        <w:tab/>
      </w:r>
      <w:r w:rsidRPr="001F4B0E">
        <w:rPr>
          <w:rFonts w:ascii="Times New Roman" w:hAnsi="Times New Roman"/>
          <w:b/>
          <w:sz w:val="24"/>
          <w:szCs w:val="24"/>
        </w:rPr>
        <w:tab/>
        <w:t>Distrito de M</w:t>
      </w:r>
      <w:r w:rsidR="00BE3761" w:rsidRPr="001F4B0E">
        <w:rPr>
          <w:rFonts w:ascii="Times New Roman" w:hAnsi="Times New Roman"/>
          <w:b/>
          <w:sz w:val="24"/>
          <w:szCs w:val="24"/>
        </w:rPr>
        <w:t>ossurize</w:t>
      </w:r>
    </w:p>
    <w:p w:rsidR="00006CD1" w:rsidRPr="001F4B0E" w:rsidRDefault="00465A6D">
      <w:pPr>
        <w:rPr>
          <w:rFonts w:ascii="Times New Roman" w:hAnsi="Times New Roman"/>
          <w:sz w:val="24"/>
          <w:szCs w:val="24"/>
        </w:rPr>
      </w:pPr>
      <w:r w:rsidRPr="00465A6D">
        <w:rPr>
          <w:noProof/>
          <w:lang w:val="en-GB" w:eastAsia="en-GB"/>
        </w:rPr>
        <w:drawing>
          <wp:inline distT="0" distB="0" distL="0" distR="0" wp14:anchorId="435DB884" wp14:editId="7D7C7140">
            <wp:extent cx="6096000" cy="3019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762" cy="3019802"/>
                    </a:xfrm>
                    <a:prstGeom prst="rect">
                      <a:avLst/>
                    </a:prstGeom>
                    <a:noFill/>
                    <a:ln>
                      <a:noFill/>
                    </a:ln>
                  </pic:spPr>
                </pic:pic>
              </a:graphicData>
            </a:graphic>
          </wp:inline>
        </w:drawing>
      </w:r>
    </w:p>
    <w:p w:rsidR="00006CD1" w:rsidRDefault="00006CD1" w:rsidP="008116F8">
      <w:pPr>
        <w:ind w:left="720"/>
        <w:rPr>
          <w:rFonts w:ascii="Times New Roman" w:hAnsi="Times New Roman"/>
          <w:b/>
          <w:sz w:val="24"/>
          <w:szCs w:val="24"/>
        </w:rPr>
      </w:pPr>
      <w:r w:rsidRPr="001F4B0E">
        <w:rPr>
          <w:rFonts w:ascii="Times New Roman" w:hAnsi="Times New Roman"/>
          <w:b/>
          <w:sz w:val="24"/>
          <w:szCs w:val="24"/>
        </w:rPr>
        <w:t xml:space="preserve">Distrito de </w:t>
      </w:r>
      <w:r w:rsidR="008116F8" w:rsidRPr="001F4B0E">
        <w:rPr>
          <w:rFonts w:ascii="Times New Roman" w:hAnsi="Times New Roman"/>
          <w:b/>
          <w:sz w:val="24"/>
          <w:szCs w:val="24"/>
        </w:rPr>
        <w:t>Sussundenga</w:t>
      </w:r>
      <w:r w:rsidRPr="001F4B0E">
        <w:rPr>
          <w:rFonts w:ascii="Times New Roman" w:hAnsi="Times New Roman"/>
          <w:b/>
          <w:sz w:val="24"/>
          <w:szCs w:val="24"/>
        </w:rPr>
        <w:tab/>
      </w:r>
      <w:r w:rsidR="008116F8" w:rsidRPr="001F4B0E">
        <w:rPr>
          <w:rFonts w:ascii="Times New Roman" w:hAnsi="Times New Roman"/>
          <w:b/>
          <w:sz w:val="24"/>
          <w:szCs w:val="24"/>
        </w:rPr>
        <w:tab/>
      </w:r>
      <w:r w:rsidR="008116F8" w:rsidRPr="001F4B0E">
        <w:rPr>
          <w:rFonts w:ascii="Times New Roman" w:hAnsi="Times New Roman"/>
          <w:b/>
          <w:sz w:val="24"/>
          <w:szCs w:val="24"/>
        </w:rPr>
        <w:tab/>
      </w:r>
      <w:r w:rsidR="008116F8" w:rsidRPr="001F4B0E">
        <w:rPr>
          <w:rFonts w:ascii="Times New Roman" w:hAnsi="Times New Roman"/>
          <w:b/>
          <w:sz w:val="24"/>
          <w:szCs w:val="24"/>
        </w:rPr>
        <w:tab/>
      </w:r>
      <w:r w:rsidRPr="001F4B0E">
        <w:rPr>
          <w:rFonts w:ascii="Times New Roman" w:hAnsi="Times New Roman"/>
          <w:b/>
          <w:sz w:val="24"/>
          <w:szCs w:val="24"/>
        </w:rPr>
        <w:t xml:space="preserve">Distrito de </w:t>
      </w:r>
      <w:proofErr w:type="spellStart"/>
      <w:r w:rsidR="008116F8" w:rsidRPr="001F4B0E">
        <w:rPr>
          <w:rFonts w:ascii="Times New Roman" w:hAnsi="Times New Roman"/>
          <w:b/>
          <w:sz w:val="24"/>
          <w:szCs w:val="24"/>
        </w:rPr>
        <w:t>Machaze</w:t>
      </w:r>
      <w:proofErr w:type="spellEnd"/>
    </w:p>
    <w:p w:rsidR="00F90CDE" w:rsidRPr="008E2913" w:rsidRDefault="008E2913">
      <w:pPr>
        <w:rPr>
          <w:rFonts w:ascii="Times New Roman" w:hAnsi="Times New Roman"/>
          <w:b/>
          <w:sz w:val="24"/>
          <w:szCs w:val="24"/>
        </w:rPr>
      </w:pPr>
      <w:r w:rsidRPr="008E2913">
        <w:rPr>
          <w:noProof/>
          <w:lang w:val="en-GB" w:eastAsia="en-GB"/>
        </w:rPr>
        <w:drawing>
          <wp:inline distT="0" distB="0" distL="0" distR="0" wp14:anchorId="2A11982A" wp14:editId="00075D1A">
            <wp:extent cx="6096000" cy="3629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700" cy="3629442"/>
                    </a:xfrm>
                    <a:prstGeom prst="rect">
                      <a:avLst/>
                    </a:prstGeom>
                    <a:noFill/>
                    <a:ln>
                      <a:noFill/>
                    </a:ln>
                  </pic:spPr>
                </pic:pic>
              </a:graphicData>
            </a:graphic>
          </wp:inline>
        </w:drawing>
      </w:r>
    </w:p>
    <w:p w:rsidR="00096710" w:rsidRPr="00096710" w:rsidRDefault="00096710" w:rsidP="00096710">
      <w:pPr>
        <w:jc w:val="right"/>
        <w:rPr>
          <w:b/>
        </w:rPr>
      </w:pPr>
      <w:r w:rsidRPr="00096710">
        <w:rPr>
          <w:rFonts w:ascii="Times New Roman" w:hAnsi="Times New Roman"/>
          <w:b/>
          <w:sz w:val="24"/>
          <w:szCs w:val="24"/>
          <w:lang w:val="pt-BR"/>
        </w:rPr>
        <w:t>U/M: tons</w:t>
      </w:r>
    </w:p>
    <w:p w:rsidR="008116F8" w:rsidRPr="001F4B0E" w:rsidRDefault="008116F8" w:rsidP="008116F8">
      <w:pPr>
        <w:ind w:left="720"/>
        <w:rPr>
          <w:rFonts w:ascii="Times New Roman" w:hAnsi="Times New Roman"/>
          <w:b/>
          <w:sz w:val="24"/>
          <w:szCs w:val="24"/>
        </w:rPr>
      </w:pPr>
      <w:r w:rsidRPr="001F4B0E">
        <w:rPr>
          <w:rFonts w:ascii="Times New Roman" w:hAnsi="Times New Roman"/>
          <w:b/>
          <w:sz w:val="24"/>
          <w:szCs w:val="24"/>
        </w:rPr>
        <w:t xml:space="preserve">Distrito de </w:t>
      </w:r>
      <w:proofErr w:type="spellStart"/>
      <w:r w:rsidRPr="001F4B0E">
        <w:rPr>
          <w:rFonts w:ascii="Times New Roman" w:hAnsi="Times New Roman"/>
          <w:b/>
          <w:sz w:val="24"/>
          <w:szCs w:val="24"/>
        </w:rPr>
        <w:t>Báruè</w:t>
      </w:r>
      <w:proofErr w:type="spellEnd"/>
      <w:r w:rsidRPr="001F4B0E">
        <w:rPr>
          <w:rFonts w:ascii="Times New Roman" w:hAnsi="Times New Roman"/>
          <w:b/>
          <w:sz w:val="24"/>
          <w:szCs w:val="24"/>
        </w:rPr>
        <w:tab/>
      </w:r>
      <w:r w:rsidRPr="001F4B0E">
        <w:rPr>
          <w:rFonts w:ascii="Times New Roman" w:hAnsi="Times New Roman"/>
          <w:b/>
          <w:sz w:val="24"/>
          <w:szCs w:val="24"/>
        </w:rPr>
        <w:tab/>
      </w:r>
      <w:r w:rsidRPr="001F4B0E">
        <w:rPr>
          <w:rFonts w:ascii="Times New Roman" w:hAnsi="Times New Roman"/>
          <w:b/>
          <w:sz w:val="24"/>
          <w:szCs w:val="24"/>
        </w:rPr>
        <w:tab/>
      </w:r>
      <w:r w:rsidRPr="001F4B0E">
        <w:rPr>
          <w:rFonts w:ascii="Times New Roman" w:hAnsi="Times New Roman"/>
          <w:b/>
          <w:sz w:val="24"/>
          <w:szCs w:val="24"/>
        </w:rPr>
        <w:tab/>
        <w:t xml:space="preserve">Distrito de </w:t>
      </w:r>
      <w:proofErr w:type="spellStart"/>
      <w:r w:rsidRPr="001F4B0E">
        <w:rPr>
          <w:rFonts w:ascii="Times New Roman" w:hAnsi="Times New Roman"/>
          <w:b/>
          <w:sz w:val="24"/>
          <w:szCs w:val="24"/>
        </w:rPr>
        <w:t>Macate</w:t>
      </w:r>
      <w:proofErr w:type="spellEnd"/>
    </w:p>
    <w:p w:rsidR="008116F8" w:rsidRPr="001F4B0E" w:rsidRDefault="008E2913">
      <w:pPr>
        <w:rPr>
          <w:rFonts w:ascii="Times New Roman" w:hAnsi="Times New Roman"/>
          <w:sz w:val="24"/>
          <w:szCs w:val="24"/>
        </w:rPr>
      </w:pPr>
      <w:r w:rsidRPr="008E2913">
        <w:rPr>
          <w:noProof/>
          <w:lang w:val="en-GB" w:eastAsia="en-GB"/>
        </w:rPr>
        <w:drawing>
          <wp:inline distT="0" distB="0" distL="0" distR="0" wp14:anchorId="358B59C1" wp14:editId="3DFF1A81">
            <wp:extent cx="5730875" cy="1990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930" cy="1990744"/>
                    </a:xfrm>
                    <a:prstGeom prst="rect">
                      <a:avLst/>
                    </a:prstGeom>
                    <a:noFill/>
                    <a:ln>
                      <a:noFill/>
                    </a:ln>
                  </pic:spPr>
                </pic:pic>
              </a:graphicData>
            </a:graphic>
          </wp:inline>
        </w:drawing>
      </w:r>
    </w:p>
    <w:p w:rsidR="004213DC" w:rsidRPr="001F4B0E" w:rsidRDefault="004213DC" w:rsidP="004213DC">
      <w:pPr>
        <w:ind w:left="720"/>
        <w:rPr>
          <w:rFonts w:ascii="Times New Roman" w:hAnsi="Times New Roman"/>
          <w:b/>
          <w:sz w:val="24"/>
          <w:szCs w:val="24"/>
        </w:rPr>
      </w:pPr>
      <w:r w:rsidRPr="001F4B0E">
        <w:rPr>
          <w:rFonts w:ascii="Times New Roman" w:hAnsi="Times New Roman"/>
          <w:b/>
          <w:sz w:val="24"/>
          <w:szCs w:val="24"/>
        </w:rPr>
        <w:t>Distrito de Manica</w:t>
      </w:r>
      <w:r w:rsidRPr="001F4B0E">
        <w:rPr>
          <w:rFonts w:ascii="Times New Roman" w:hAnsi="Times New Roman"/>
          <w:b/>
          <w:sz w:val="24"/>
          <w:szCs w:val="24"/>
        </w:rPr>
        <w:tab/>
      </w:r>
      <w:r w:rsidRPr="001F4B0E">
        <w:rPr>
          <w:rFonts w:ascii="Times New Roman" w:hAnsi="Times New Roman"/>
          <w:b/>
          <w:sz w:val="24"/>
          <w:szCs w:val="24"/>
        </w:rPr>
        <w:tab/>
      </w:r>
      <w:r w:rsidRPr="001F4B0E">
        <w:rPr>
          <w:rFonts w:ascii="Times New Roman" w:hAnsi="Times New Roman"/>
          <w:b/>
          <w:sz w:val="24"/>
          <w:szCs w:val="24"/>
        </w:rPr>
        <w:tab/>
      </w:r>
      <w:r w:rsidRPr="001F4B0E">
        <w:rPr>
          <w:rFonts w:ascii="Times New Roman" w:hAnsi="Times New Roman"/>
          <w:b/>
          <w:sz w:val="24"/>
          <w:szCs w:val="24"/>
        </w:rPr>
        <w:tab/>
        <w:t>Distrito de Chimoio</w:t>
      </w:r>
    </w:p>
    <w:p w:rsidR="008116F8" w:rsidRPr="001F4B0E" w:rsidRDefault="00810337">
      <w:pPr>
        <w:rPr>
          <w:rFonts w:ascii="Times New Roman" w:hAnsi="Times New Roman"/>
          <w:sz w:val="24"/>
          <w:szCs w:val="24"/>
        </w:rPr>
      </w:pPr>
      <w:r w:rsidRPr="00810337">
        <w:rPr>
          <w:noProof/>
          <w:lang w:val="en-GB" w:eastAsia="en-GB"/>
        </w:rPr>
        <w:drawing>
          <wp:inline distT="0" distB="0" distL="0" distR="0" wp14:anchorId="7EA8A2B9" wp14:editId="26778793">
            <wp:extent cx="5729605"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402" cy="2287914"/>
                    </a:xfrm>
                    <a:prstGeom prst="rect">
                      <a:avLst/>
                    </a:prstGeom>
                    <a:noFill/>
                    <a:ln>
                      <a:noFill/>
                    </a:ln>
                  </pic:spPr>
                </pic:pic>
              </a:graphicData>
            </a:graphic>
          </wp:inline>
        </w:drawing>
      </w:r>
    </w:p>
    <w:p w:rsidR="004213DC" w:rsidRPr="001F4B0E" w:rsidRDefault="004213DC" w:rsidP="004213DC">
      <w:pPr>
        <w:ind w:left="720"/>
        <w:rPr>
          <w:rFonts w:ascii="Times New Roman" w:hAnsi="Times New Roman"/>
          <w:b/>
          <w:sz w:val="24"/>
          <w:szCs w:val="24"/>
        </w:rPr>
      </w:pPr>
      <w:r w:rsidRPr="001F4B0E">
        <w:rPr>
          <w:rFonts w:ascii="Times New Roman" w:hAnsi="Times New Roman"/>
          <w:b/>
          <w:sz w:val="24"/>
          <w:szCs w:val="24"/>
        </w:rPr>
        <w:t xml:space="preserve">Distrito de </w:t>
      </w:r>
      <w:proofErr w:type="spellStart"/>
      <w:r w:rsidRPr="001F4B0E">
        <w:rPr>
          <w:rFonts w:ascii="Times New Roman" w:hAnsi="Times New Roman"/>
          <w:b/>
          <w:sz w:val="24"/>
          <w:szCs w:val="24"/>
        </w:rPr>
        <w:t>Vanduzi</w:t>
      </w:r>
      <w:proofErr w:type="spellEnd"/>
    </w:p>
    <w:p w:rsidR="004213DC" w:rsidRDefault="00096710">
      <w:pPr>
        <w:rPr>
          <w:rFonts w:ascii="Times New Roman" w:hAnsi="Times New Roman"/>
          <w:noProof/>
          <w:sz w:val="24"/>
          <w:szCs w:val="24"/>
          <w:lang w:val="en-US"/>
        </w:rPr>
      </w:pPr>
      <w:r w:rsidRPr="00096710">
        <w:rPr>
          <w:noProof/>
          <w:lang w:val="en-GB" w:eastAsia="en-GB"/>
        </w:rPr>
        <w:drawing>
          <wp:inline distT="0" distB="0" distL="0" distR="0" wp14:anchorId="5298C953" wp14:editId="4A705476">
            <wp:extent cx="3685835" cy="2819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8856" cy="2821711"/>
                    </a:xfrm>
                    <a:prstGeom prst="rect">
                      <a:avLst/>
                    </a:prstGeom>
                    <a:noFill/>
                    <a:ln>
                      <a:noFill/>
                    </a:ln>
                  </pic:spPr>
                </pic:pic>
              </a:graphicData>
            </a:graphic>
          </wp:inline>
        </w:drawing>
      </w:r>
    </w:p>
    <w:p w:rsidR="00DB0163" w:rsidRPr="001F4B0E" w:rsidRDefault="00DB0163" w:rsidP="008A2E08">
      <w:pPr>
        <w:pStyle w:val="Heading1"/>
        <w:numPr>
          <w:ilvl w:val="0"/>
          <w:numId w:val="25"/>
        </w:numPr>
        <w:rPr>
          <w:rFonts w:ascii="Times New Roman" w:hAnsi="Times New Roman"/>
          <w:sz w:val="24"/>
          <w:szCs w:val="24"/>
        </w:rPr>
      </w:pPr>
      <w:bookmarkStart w:id="25" w:name="_Toc477503552"/>
      <w:r w:rsidRPr="001F4B0E">
        <w:rPr>
          <w:rFonts w:ascii="Times New Roman" w:hAnsi="Times New Roman"/>
          <w:sz w:val="24"/>
          <w:szCs w:val="24"/>
        </w:rPr>
        <w:t>Distritos Excedentários e Deficitários</w:t>
      </w:r>
      <w:bookmarkEnd w:id="25"/>
    </w:p>
    <w:p w:rsidR="00DB0163" w:rsidRPr="001F4B0E" w:rsidRDefault="00DB0163" w:rsidP="00DB0163">
      <w:pPr>
        <w:rPr>
          <w:rFonts w:ascii="Times New Roman" w:hAnsi="Times New Roman"/>
          <w:sz w:val="24"/>
          <w:szCs w:val="24"/>
        </w:rPr>
      </w:pPr>
    </w:p>
    <w:p w:rsidR="00DB0163" w:rsidRPr="001F4B0E" w:rsidRDefault="00DB0163" w:rsidP="00DB0163">
      <w:pPr>
        <w:spacing w:after="0" w:line="360" w:lineRule="auto"/>
        <w:jc w:val="both"/>
        <w:rPr>
          <w:rFonts w:ascii="Times New Roman" w:hAnsi="Times New Roman"/>
          <w:sz w:val="24"/>
          <w:szCs w:val="24"/>
        </w:rPr>
      </w:pPr>
      <w:r w:rsidRPr="001F4B0E">
        <w:rPr>
          <w:rFonts w:ascii="Times New Roman" w:hAnsi="Times New Roman"/>
          <w:sz w:val="24"/>
          <w:szCs w:val="24"/>
        </w:rPr>
        <w:t>Visando facilitar o circuito de trocas de excedentes, foi efectuado o levantamento da situação de cada distrito (excedentário ou deficitário).</w:t>
      </w:r>
    </w:p>
    <w:p w:rsidR="00395778" w:rsidRPr="001F4B0E" w:rsidRDefault="00395778">
      <w:pPr>
        <w:rPr>
          <w:rFonts w:ascii="Times New Roman" w:hAnsi="Times New Roman"/>
          <w:b/>
          <w:sz w:val="24"/>
          <w:szCs w:val="24"/>
        </w:rPr>
      </w:pPr>
    </w:p>
    <w:p w:rsidR="00395778" w:rsidRPr="001F4B0E" w:rsidRDefault="00395778" w:rsidP="00395778">
      <w:pPr>
        <w:rPr>
          <w:rFonts w:ascii="Times New Roman" w:hAnsi="Times New Roman"/>
          <w:b/>
          <w:sz w:val="24"/>
          <w:szCs w:val="24"/>
        </w:rPr>
      </w:pPr>
      <w:r w:rsidRPr="001F4B0E">
        <w:rPr>
          <w:rFonts w:ascii="Times New Roman" w:hAnsi="Times New Roman"/>
          <w:b/>
          <w:sz w:val="24"/>
          <w:szCs w:val="24"/>
        </w:rPr>
        <w:t>Distritos Excedentários e Deficitários Cereais</w:t>
      </w:r>
      <w:r w:rsidR="00014715">
        <w:rPr>
          <w:rFonts w:ascii="Times New Roman" w:hAnsi="Times New Roman"/>
          <w:b/>
          <w:sz w:val="24"/>
          <w:szCs w:val="24"/>
        </w:rPr>
        <w:t xml:space="preserve"> (Toneladas)</w:t>
      </w:r>
    </w:p>
    <w:p w:rsidR="00395778" w:rsidRDefault="009B14EC" w:rsidP="00395778">
      <w:pPr>
        <w:rPr>
          <w:rFonts w:ascii="Times New Roman" w:hAnsi="Times New Roman"/>
          <w:b/>
          <w:sz w:val="24"/>
          <w:szCs w:val="24"/>
        </w:rPr>
      </w:pPr>
      <w:r w:rsidRPr="009B14EC">
        <w:rPr>
          <w:noProof/>
          <w:lang w:val="en-GB" w:eastAsia="en-GB"/>
        </w:rPr>
        <w:drawing>
          <wp:inline distT="0" distB="0" distL="0" distR="0" wp14:anchorId="52650E81" wp14:editId="09EA4A53">
            <wp:extent cx="5731510" cy="2209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209845"/>
                    </a:xfrm>
                    <a:prstGeom prst="rect">
                      <a:avLst/>
                    </a:prstGeom>
                    <a:noFill/>
                    <a:ln>
                      <a:noFill/>
                    </a:ln>
                  </pic:spPr>
                </pic:pic>
              </a:graphicData>
            </a:graphic>
          </wp:inline>
        </w:drawing>
      </w:r>
    </w:p>
    <w:p w:rsidR="00525748" w:rsidRDefault="00525748" w:rsidP="00525748">
      <w:pPr>
        <w:spacing w:after="0" w:line="360" w:lineRule="auto"/>
        <w:jc w:val="both"/>
        <w:rPr>
          <w:rFonts w:ascii="Times New Roman" w:hAnsi="Times New Roman"/>
          <w:sz w:val="24"/>
          <w:szCs w:val="24"/>
        </w:rPr>
      </w:pPr>
      <w:r w:rsidRPr="00A54069">
        <w:rPr>
          <w:rFonts w:ascii="Times New Roman" w:hAnsi="Times New Roman"/>
          <w:sz w:val="24"/>
          <w:szCs w:val="24"/>
        </w:rPr>
        <w:t>A Província</w:t>
      </w:r>
      <w:r>
        <w:rPr>
          <w:rFonts w:ascii="Times New Roman" w:hAnsi="Times New Roman"/>
          <w:sz w:val="24"/>
          <w:szCs w:val="24"/>
        </w:rPr>
        <w:t xml:space="preserve"> de Manica apresenta um excedente acumulado de 685.230 toneladas de milho em 8 distritos.</w:t>
      </w:r>
    </w:p>
    <w:p w:rsidR="00525748" w:rsidRDefault="00525748" w:rsidP="00525748">
      <w:pPr>
        <w:spacing w:after="0" w:line="360" w:lineRule="auto"/>
        <w:jc w:val="both"/>
        <w:rPr>
          <w:rFonts w:ascii="Times New Roman" w:hAnsi="Times New Roman"/>
          <w:sz w:val="24"/>
          <w:szCs w:val="24"/>
        </w:rPr>
      </w:pPr>
    </w:p>
    <w:p w:rsidR="00525748" w:rsidRPr="00A54069" w:rsidRDefault="00525748" w:rsidP="00525748">
      <w:pPr>
        <w:spacing w:after="0" w:line="360" w:lineRule="auto"/>
        <w:jc w:val="both"/>
        <w:rPr>
          <w:rFonts w:ascii="Times New Roman" w:hAnsi="Times New Roman"/>
          <w:sz w:val="24"/>
          <w:szCs w:val="24"/>
        </w:rPr>
      </w:pPr>
      <w:r>
        <w:rPr>
          <w:rFonts w:ascii="Times New Roman" w:hAnsi="Times New Roman"/>
          <w:sz w:val="24"/>
          <w:szCs w:val="24"/>
        </w:rPr>
        <w:t>O distrito de Chimoio apresenta défice em mapira e milho num total de 23.630 toneladas.</w:t>
      </w:r>
    </w:p>
    <w:p w:rsidR="00525748" w:rsidRPr="001F4B0E" w:rsidRDefault="00525748" w:rsidP="00395778">
      <w:pPr>
        <w:rPr>
          <w:rFonts w:ascii="Times New Roman" w:hAnsi="Times New Roman"/>
          <w:b/>
          <w:sz w:val="24"/>
          <w:szCs w:val="24"/>
        </w:rPr>
      </w:pPr>
    </w:p>
    <w:p w:rsidR="003A7D62" w:rsidRPr="001F4B0E" w:rsidRDefault="003A7D62" w:rsidP="003A7D62">
      <w:pPr>
        <w:pStyle w:val="Heading1"/>
        <w:rPr>
          <w:rFonts w:ascii="Times New Roman" w:hAnsi="Times New Roman"/>
          <w:sz w:val="24"/>
          <w:szCs w:val="24"/>
        </w:rPr>
      </w:pPr>
      <w:bookmarkStart w:id="26" w:name="_Toc477052854"/>
      <w:bookmarkStart w:id="27" w:name="_Toc477503553"/>
      <w:r w:rsidRPr="001F4B0E">
        <w:rPr>
          <w:rFonts w:ascii="Times New Roman" w:hAnsi="Times New Roman"/>
          <w:sz w:val="24"/>
          <w:szCs w:val="24"/>
        </w:rPr>
        <w:t>Distritos Excedentários em Hortícolas</w:t>
      </w:r>
      <w:bookmarkEnd w:id="26"/>
      <w:bookmarkEnd w:id="27"/>
    </w:p>
    <w:p w:rsidR="003A7D62" w:rsidRDefault="00221444" w:rsidP="00395778">
      <w:pPr>
        <w:rPr>
          <w:rFonts w:ascii="Times New Roman" w:hAnsi="Times New Roman"/>
          <w:b/>
          <w:sz w:val="24"/>
          <w:szCs w:val="24"/>
        </w:rPr>
      </w:pPr>
      <w:r w:rsidRPr="00221444">
        <w:rPr>
          <w:noProof/>
          <w:lang w:val="en-GB" w:eastAsia="en-GB"/>
        </w:rPr>
        <w:drawing>
          <wp:inline distT="0" distB="0" distL="0" distR="0" wp14:anchorId="7C32155C" wp14:editId="286A6801">
            <wp:extent cx="5730875" cy="243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283" cy="2438999"/>
                    </a:xfrm>
                    <a:prstGeom prst="rect">
                      <a:avLst/>
                    </a:prstGeom>
                    <a:noFill/>
                    <a:ln>
                      <a:noFill/>
                    </a:ln>
                  </pic:spPr>
                </pic:pic>
              </a:graphicData>
            </a:graphic>
          </wp:inline>
        </w:drawing>
      </w:r>
    </w:p>
    <w:p w:rsidR="00221444" w:rsidRPr="00221444" w:rsidRDefault="00221444" w:rsidP="00221444">
      <w:pPr>
        <w:jc w:val="both"/>
        <w:rPr>
          <w:rFonts w:ascii="Times New Roman" w:hAnsi="Times New Roman"/>
          <w:sz w:val="24"/>
          <w:szCs w:val="24"/>
        </w:rPr>
      </w:pPr>
      <w:r w:rsidRPr="00221444">
        <w:rPr>
          <w:rFonts w:ascii="Times New Roman" w:hAnsi="Times New Roman"/>
          <w:sz w:val="24"/>
          <w:szCs w:val="24"/>
        </w:rPr>
        <w:t>A província é auto-suficiente em hortícolas, apresentado u excedente de 167.880 toneladas em 3 distritos que poderão abastecer os restantes distritos que se encontram em situação deficitária.</w:t>
      </w:r>
    </w:p>
    <w:p w:rsidR="003A7D62" w:rsidRPr="001F4B0E" w:rsidRDefault="001B20D6" w:rsidP="00395778">
      <w:pPr>
        <w:rPr>
          <w:rFonts w:ascii="Times New Roman" w:hAnsi="Times New Roman"/>
          <w:b/>
          <w:sz w:val="24"/>
          <w:szCs w:val="24"/>
        </w:rPr>
      </w:pPr>
      <w:r w:rsidRPr="001F4B0E">
        <w:rPr>
          <w:rFonts w:ascii="Times New Roman" w:hAnsi="Times New Roman"/>
          <w:b/>
          <w:sz w:val="24"/>
          <w:szCs w:val="24"/>
        </w:rPr>
        <w:t>Distritos Excedentários e Deficitários em Leguminosas</w:t>
      </w:r>
      <w:r w:rsidR="00014715">
        <w:rPr>
          <w:rFonts w:ascii="Times New Roman" w:hAnsi="Times New Roman"/>
          <w:b/>
          <w:sz w:val="24"/>
          <w:szCs w:val="24"/>
        </w:rPr>
        <w:t xml:space="preserve"> (Toneladas)</w:t>
      </w:r>
    </w:p>
    <w:p w:rsidR="001B20D6" w:rsidRPr="001F4B0E" w:rsidRDefault="00221444" w:rsidP="00395778">
      <w:pPr>
        <w:rPr>
          <w:rFonts w:ascii="Times New Roman" w:hAnsi="Times New Roman"/>
          <w:b/>
          <w:sz w:val="24"/>
          <w:szCs w:val="24"/>
        </w:rPr>
      </w:pPr>
      <w:r w:rsidRPr="00221444">
        <w:rPr>
          <w:noProof/>
          <w:lang w:val="en-GB" w:eastAsia="en-GB"/>
        </w:rPr>
        <w:drawing>
          <wp:inline distT="0" distB="0" distL="0" distR="0" wp14:anchorId="1524B254" wp14:editId="3BD9EA54">
            <wp:extent cx="5238750" cy="140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1409700"/>
                    </a:xfrm>
                    <a:prstGeom prst="rect">
                      <a:avLst/>
                    </a:prstGeom>
                    <a:noFill/>
                    <a:ln>
                      <a:noFill/>
                    </a:ln>
                  </pic:spPr>
                </pic:pic>
              </a:graphicData>
            </a:graphic>
          </wp:inline>
        </w:drawing>
      </w:r>
    </w:p>
    <w:p w:rsidR="00933EDF" w:rsidRDefault="00221444" w:rsidP="00221444">
      <w:pPr>
        <w:spacing w:after="0" w:line="360" w:lineRule="auto"/>
        <w:jc w:val="both"/>
        <w:rPr>
          <w:rFonts w:ascii="Times New Roman" w:hAnsi="Times New Roman"/>
          <w:sz w:val="24"/>
          <w:szCs w:val="24"/>
        </w:rPr>
      </w:pPr>
      <w:r w:rsidRPr="002901AD">
        <w:rPr>
          <w:rFonts w:ascii="Times New Roman" w:hAnsi="Times New Roman"/>
          <w:sz w:val="24"/>
          <w:szCs w:val="24"/>
        </w:rPr>
        <w:t xml:space="preserve">A província apresenta excedente </w:t>
      </w:r>
      <w:r w:rsidR="00933EDF">
        <w:rPr>
          <w:rFonts w:ascii="Times New Roman" w:hAnsi="Times New Roman"/>
          <w:sz w:val="24"/>
          <w:szCs w:val="24"/>
        </w:rPr>
        <w:t xml:space="preserve">na cultura de feijões (Vulgar, </w:t>
      </w:r>
      <w:proofErr w:type="spellStart"/>
      <w:r w:rsidR="00933EDF">
        <w:rPr>
          <w:rFonts w:ascii="Times New Roman" w:hAnsi="Times New Roman"/>
          <w:sz w:val="24"/>
          <w:szCs w:val="24"/>
        </w:rPr>
        <w:t>Boer</w:t>
      </w:r>
      <w:proofErr w:type="spellEnd"/>
      <w:r w:rsidR="00933EDF">
        <w:rPr>
          <w:rFonts w:ascii="Times New Roman" w:hAnsi="Times New Roman"/>
          <w:sz w:val="24"/>
          <w:szCs w:val="24"/>
        </w:rPr>
        <w:t xml:space="preserve">, Verde e Manteiga) </w:t>
      </w:r>
      <w:proofErr w:type="gramStart"/>
      <w:r w:rsidR="00933EDF">
        <w:rPr>
          <w:rFonts w:ascii="Times New Roman" w:hAnsi="Times New Roman"/>
          <w:sz w:val="24"/>
          <w:szCs w:val="24"/>
        </w:rPr>
        <w:t xml:space="preserve">num </w:t>
      </w:r>
      <w:proofErr w:type="spellStart"/>
      <w:r w:rsidR="00933EDF">
        <w:rPr>
          <w:rFonts w:ascii="Times New Roman" w:hAnsi="Times New Roman"/>
          <w:sz w:val="24"/>
          <w:szCs w:val="24"/>
        </w:rPr>
        <w:t>tota</w:t>
      </w:r>
      <w:proofErr w:type="spellEnd"/>
      <w:proofErr w:type="gramEnd"/>
      <w:r w:rsidR="00933EDF">
        <w:rPr>
          <w:rFonts w:ascii="Times New Roman" w:hAnsi="Times New Roman"/>
          <w:sz w:val="24"/>
          <w:szCs w:val="24"/>
        </w:rPr>
        <w:t xml:space="preserve"> de 5.490 toneladas e um défice de 4.290 no distrito de Chimoio.</w:t>
      </w:r>
    </w:p>
    <w:p w:rsidR="003B46AA" w:rsidRPr="001F4B0E" w:rsidRDefault="003B46AA" w:rsidP="00395778">
      <w:pPr>
        <w:rPr>
          <w:rFonts w:ascii="Times New Roman" w:hAnsi="Times New Roman"/>
          <w:b/>
          <w:sz w:val="24"/>
          <w:szCs w:val="24"/>
        </w:rPr>
      </w:pPr>
    </w:p>
    <w:p w:rsidR="003B46AA" w:rsidRDefault="003B46AA" w:rsidP="008A2E08">
      <w:pPr>
        <w:pStyle w:val="Heading1"/>
        <w:numPr>
          <w:ilvl w:val="0"/>
          <w:numId w:val="25"/>
        </w:numPr>
        <w:rPr>
          <w:rFonts w:ascii="Times New Roman" w:hAnsi="Times New Roman"/>
          <w:sz w:val="24"/>
          <w:szCs w:val="24"/>
        </w:rPr>
      </w:pPr>
      <w:bookmarkStart w:id="28" w:name="_Toc477503554"/>
      <w:r w:rsidRPr="001F4B0E">
        <w:rPr>
          <w:rFonts w:ascii="Times New Roman" w:hAnsi="Times New Roman"/>
          <w:sz w:val="24"/>
          <w:szCs w:val="24"/>
        </w:rPr>
        <w:t xml:space="preserve">Necessidades das Indústrias </w:t>
      </w:r>
      <w:proofErr w:type="spellStart"/>
      <w:r w:rsidRPr="001F4B0E">
        <w:rPr>
          <w:rFonts w:ascii="Times New Roman" w:hAnsi="Times New Roman"/>
          <w:sz w:val="24"/>
          <w:szCs w:val="24"/>
        </w:rPr>
        <w:t>Moageiras</w:t>
      </w:r>
      <w:proofErr w:type="spellEnd"/>
      <w:r w:rsidR="00AB18D2">
        <w:rPr>
          <w:rFonts w:ascii="Times New Roman" w:hAnsi="Times New Roman"/>
          <w:sz w:val="24"/>
          <w:szCs w:val="24"/>
        </w:rPr>
        <w:t xml:space="preserve"> (Toneladas)</w:t>
      </w:r>
      <w:bookmarkEnd w:id="28"/>
    </w:p>
    <w:p w:rsidR="00014715" w:rsidRPr="00014715" w:rsidRDefault="00014715" w:rsidP="00014715"/>
    <w:p w:rsidR="003B46AA" w:rsidRPr="001F4B0E" w:rsidRDefault="001F27C2" w:rsidP="00395778">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31FF59A1" wp14:editId="2C1E4969">
            <wp:extent cx="5731510" cy="2998605"/>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731510" cy="2998605"/>
                    </a:xfrm>
                    <a:prstGeom prst="rect">
                      <a:avLst/>
                    </a:prstGeom>
                    <a:noFill/>
                    <a:ln w="9525">
                      <a:noFill/>
                      <a:miter lim="800000"/>
                      <a:headEnd/>
                      <a:tailEnd/>
                    </a:ln>
                  </pic:spPr>
                </pic:pic>
              </a:graphicData>
            </a:graphic>
          </wp:inline>
        </w:drawing>
      </w:r>
    </w:p>
    <w:p w:rsidR="001F27C2" w:rsidRDefault="001F27C2" w:rsidP="008A2E08">
      <w:pPr>
        <w:pStyle w:val="Heading1"/>
        <w:numPr>
          <w:ilvl w:val="0"/>
          <w:numId w:val="25"/>
        </w:numPr>
        <w:rPr>
          <w:rFonts w:ascii="Times New Roman" w:hAnsi="Times New Roman"/>
          <w:sz w:val="24"/>
          <w:szCs w:val="24"/>
        </w:rPr>
      </w:pPr>
      <w:bookmarkStart w:id="29" w:name="_Toc477052857"/>
      <w:bookmarkStart w:id="30" w:name="_Toc477503555"/>
      <w:proofErr w:type="spellStart"/>
      <w:r w:rsidRPr="001F4B0E">
        <w:rPr>
          <w:rFonts w:ascii="Times New Roman" w:hAnsi="Times New Roman"/>
          <w:sz w:val="24"/>
          <w:szCs w:val="24"/>
        </w:rPr>
        <w:t>Circuíto</w:t>
      </w:r>
      <w:proofErr w:type="spellEnd"/>
      <w:r w:rsidRPr="001F4B0E">
        <w:rPr>
          <w:rFonts w:ascii="Times New Roman" w:hAnsi="Times New Roman"/>
          <w:sz w:val="24"/>
          <w:szCs w:val="24"/>
        </w:rPr>
        <w:t xml:space="preserve"> de Comercialização</w:t>
      </w:r>
      <w:bookmarkEnd w:id="29"/>
      <w:r w:rsidR="000156AB" w:rsidRPr="001F4B0E">
        <w:rPr>
          <w:rFonts w:ascii="Times New Roman" w:hAnsi="Times New Roman"/>
          <w:sz w:val="24"/>
          <w:szCs w:val="24"/>
        </w:rPr>
        <w:t xml:space="preserve"> de Cereais</w:t>
      </w:r>
      <w:bookmarkEnd w:id="30"/>
    </w:p>
    <w:p w:rsidR="007B79F6" w:rsidRPr="007B79F6" w:rsidRDefault="007B79F6" w:rsidP="007B79F6"/>
    <w:p w:rsidR="00723325" w:rsidRPr="001F4B0E" w:rsidRDefault="00723325" w:rsidP="00723325">
      <w:pPr>
        <w:spacing w:after="0" w:line="360" w:lineRule="auto"/>
        <w:jc w:val="both"/>
        <w:rPr>
          <w:rFonts w:ascii="Times New Roman" w:hAnsi="Times New Roman"/>
          <w:bCs/>
          <w:sz w:val="24"/>
          <w:szCs w:val="24"/>
        </w:rPr>
      </w:pPr>
      <w:r w:rsidRPr="001F4B0E">
        <w:rPr>
          <w:rFonts w:ascii="Times New Roman" w:hAnsi="Times New Roman"/>
          <w:bCs/>
          <w:sz w:val="24"/>
          <w:szCs w:val="24"/>
        </w:rPr>
        <w:t>No geral o circuito de comercialização é dominado maioritariamente pela intervenção de operadores do sector privado e de forma residual pelo Instituto de Cereais de Moçambique (ICM), através dos seus parceiros na comercialização agrícola.</w:t>
      </w:r>
    </w:p>
    <w:p w:rsidR="00723325" w:rsidRPr="001F4B0E" w:rsidRDefault="00723325" w:rsidP="00723325">
      <w:pPr>
        <w:spacing w:after="0" w:line="360" w:lineRule="auto"/>
        <w:jc w:val="both"/>
        <w:rPr>
          <w:rFonts w:ascii="Times New Roman" w:hAnsi="Times New Roman"/>
          <w:bCs/>
          <w:sz w:val="24"/>
          <w:szCs w:val="24"/>
        </w:rPr>
      </w:pPr>
    </w:p>
    <w:p w:rsidR="00723325" w:rsidRPr="001F4B0E" w:rsidRDefault="00723325" w:rsidP="00723325">
      <w:pPr>
        <w:spacing w:after="0" w:line="360" w:lineRule="auto"/>
        <w:jc w:val="both"/>
        <w:rPr>
          <w:rFonts w:ascii="Times New Roman" w:hAnsi="Times New Roman"/>
          <w:bCs/>
          <w:sz w:val="24"/>
          <w:szCs w:val="24"/>
        </w:rPr>
      </w:pPr>
      <w:r w:rsidRPr="001F4B0E">
        <w:rPr>
          <w:rFonts w:ascii="Times New Roman" w:hAnsi="Times New Roman"/>
          <w:bCs/>
          <w:sz w:val="24"/>
          <w:szCs w:val="24"/>
        </w:rPr>
        <w:t>Refira-se que, para além do Instituto de Cereais de Moçambique ser operador interveniente de último recurso, o seu papel de coordenador e facilitador da comercialização agrícola é determinante.</w:t>
      </w:r>
    </w:p>
    <w:p w:rsidR="001F27C2" w:rsidRPr="001F4B0E" w:rsidRDefault="001F27C2" w:rsidP="001F27C2">
      <w:pPr>
        <w:spacing w:line="360" w:lineRule="auto"/>
        <w:jc w:val="both"/>
        <w:rPr>
          <w:rFonts w:ascii="Times New Roman" w:hAnsi="Times New Roman"/>
          <w:sz w:val="24"/>
          <w:szCs w:val="24"/>
        </w:rPr>
      </w:pPr>
      <w:r w:rsidRPr="001F4B0E">
        <w:rPr>
          <w:rFonts w:ascii="Times New Roman" w:hAnsi="Times New Roman"/>
          <w:sz w:val="24"/>
          <w:szCs w:val="24"/>
        </w:rPr>
        <w:t xml:space="preserve">A província de Manica possui o maior excedente de milho para comercialização na próxima campanha. O excedente esperado é de </w:t>
      </w:r>
      <w:r w:rsidR="00AB18D2" w:rsidRPr="00AB18D2">
        <w:rPr>
          <w:rFonts w:ascii="Times New Roman" w:hAnsi="Times New Roman"/>
          <w:b/>
          <w:sz w:val="24"/>
          <w:szCs w:val="24"/>
        </w:rPr>
        <w:t>685.230</w:t>
      </w:r>
      <w:r w:rsidR="00AB18D2">
        <w:rPr>
          <w:rFonts w:ascii="Times New Roman" w:hAnsi="Times New Roman"/>
          <w:sz w:val="24"/>
          <w:szCs w:val="24"/>
        </w:rPr>
        <w:t xml:space="preserve"> </w:t>
      </w:r>
      <w:r w:rsidRPr="001F4B0E">
        <w:rPr>
          <w:rFonts w:ascii="Times New Roman" w:hAnsi="Times New Roman"/>
          <w:b/>
          <w:sz w:val="24"/>
          <w:szCs w:val="24"/>
        </w:rPr>
        <w:t>toneladas de milho</w:t>
      </w:r>
      <w:r w:rsidRPr="001F4B0E">
        <w:rPr>
          <w:rFonts w:ascii="Times New Roman" w:hAnsi="Times New Roman"/>
          <w:sz w:val="24"/>
          <w:szCs w:val="24"/>
        </w:rPr>
        <w:t xml:space="preserve">, distribuído por </w:t>
      </w:r>
      <w:r w:rsidR="00AB18D2">
        <w:rPr>
          <w:rFonts w:ascii="Times New Roman" w:hAnsi="Times New Roman"/>
          <w:sz w:val="24"/>
          <w:szCs w:val="24"/>
        </w:rPr>
        <w:t>8</w:t>
      </w:r>
      <w:r w:rsidRPr="001F4B0E">
        <w:rPr>
          <w:rFonts w:ascii="Times New Roman" w:hAnsi="Times New Roman"/>
          <w:sz w:val="24"/>
          <w:szCs w:val="24"/>
        </w:rPr>
        <w:t xml:space="preserve"> distritos dos 12, nomeadamente, </w:t>
      </w:r>
      <w:r w:rsidRPr="001F4B0E">
        <w:rPr>
          <w:rFonts w:ascii="Times New Roman" w:hAnsi="Times New Roman"/>
          <w:b/>
          <w:sz w:val="24"/>
          <w:szCs w:val="24"/>
        </w:rPr>
        <w:t>Gondola</w:t>
      </w:r>
      <w:r w:rsidRPr="001F4B0E">
        <w:rPr>
          <w:rFonts w:ascii="Times New Roman" w:hAnsi="Times New Roman"/>
          <w:sz w:val="24"/>
          <w:szCs w:val="24"/>
        </w:rPr>
        <w:t xml:space="preserve"> (31.580 tons), </w:t>
      </w:r>
      <w:r w:rsidRPr="001F4B0E">
        <w:rPr>
          <w:rFonts w:ascii="Times New Roman" w:hAnsi="Times New Roman"/>
          <w:b/>
          <w:sz w:val="24"/>
          <w:szCs w:val="24"/>
        </w:rPr>
        <w:t>Manica</w:t>
      </w:r>
      <w:r w:rsidRPr="001F4B0E">
        <w:rPr>
          <w:rFonts w:ascii="Times New Roman" w:hAnsi="Times New Roman"/>
          <w:sz w:val="24"/>
          <w:szCs w:val="24"/>
        </w:rPr>
        <w:t xml:space="preserve"> (67.</w:t>
      </w:r>
      <w:r w:rsidR="00AB18D2">
        <w:rPr>
          <w:rFonts w:ascii="Times New Roman" w:hAnsi="Times New Roman"/>
          <w:sz w:val="24"/>
          <w:szCs w:val="24"/>
        </w:rPr>
        <w:t>9</w:t>
      </w:r>
      <w:r w:rsidRPr="001F4B0E">
        <w:rPr>
          <w:rFonts w:ascii="Times New Roman" w:hAnsi="Times New Roman"/>
          <w:sz w:val="24"/>
          <w:szCs w:val="24"/>
        </w:rPr>
        <w:t xml:space="preserve">00 tons), </w:t>
      </w:r>
      <w:proofErr w:type="spellStart"/>
      <w:r w:rsidRPr="001F4B0E">
        <w:rPr>
          <w:rFonts w:ascii="Times New Roman" w:hAnsi="Times New Roman"/>
          <w:b/>
          <w:sz w:val="24"/>
          <w:szCs w:val="24"/>
        </w:rPr>
        <w:t>Macate</w:t>
      </w:r>
      <w:proofErr w:type="spellEnd"/>
      <w:r w:rsidRPr="001F4B0E">
        <w:rPr>
          <w:rFonts w:ascii="Times New Roman" w:hAnsi="Times New Roman"/>
          <w:sz w:val="24"/>
          <w:szCs w:val="24"/>
        </w:rPr>
        <w:t xml:space="preserve"> (23.600 tons), </w:t>
      </w:r>
      <w:r w:rsidRPr="001F4B0E">
        <w:rPr>
          <w:rFonts w:ascii="Times New Roman" w:hAnsi="Times New Roman"/>
          <w:b/>
          <w:sz w:val="24"/>
          <w:szCs w:val="24"/>
        </w:rPr>
        <w:t>Mossurize</w:t>
      </w:r>
      <w:r w:rsidRPr="001F4B0E">
        <w:rPr>
          <w:rFonts w:ascii="Times New Roman" w:hAnsi="Times New Roman"/>
          <w:sz w:val="24"/>
          <w:szCs w:val="24"/>
        </w:rPr>
        <w:t xml:space="preserve"> (8</w:t>
      </w:r>
      <w:r w:rsidR="00AB18D2">
        <w:rPr>
          <w:rFonts w:ascii="Times New Roman" w:hAnsi="Times New Roman"/>
          <w:sz w:val="24"/>
          <w:szCs w:val="24"/>
        </w:rPr>
        <w:t>4</w:t>
      </w:r>
      <w:r w:rsidRPr="001F4B0E">
        <w:rPr>
          <w:rFonts w:ascii="Times New Roman" w:hAnsi="Times New Roman"/>
          <w:sz w:val="24"/>
          <w:szCs w:val="24"/>
        </w:rPr>
        <w:t>.</w:t>
      </w:r>
      <w:r w:rsidR="00AB18D2">
        <w:rPr>
          <w:rFonts w:ascii="Times New Roman" w:hAnsi="Times New Roman"/>
          <w:sz w:val="24"/>
          <w:szCs w:val="24"/>
        </w:rPr>
        <w:t>0</w:t>
      </w:r>
      <w:r w:rsidRPr="001F4B0E">
        <w:rPr>
          <w:rFonts w:ascii="Times New Roman" w:hAnsi="Times New Roman"/>
          <w:sz w:val="24"/>
          <w:szCs w:val="24"/>
        </w:rPr>
        <w:t xml:space="preserve">00 tons), </w:t>
      </w:r>
      <w:proofErr w:type="spellStart"/>
      <w:r w:rsidRPr="001F4B0E">
        <w:rPr>
          <w:rFonts w:ascii="Times New Roman" w:hAnsi="Times New Roman"/>
          <w:b/>
          <w:sz w:val="24"/>
          <w:szCs w:val="24"/>
        </w:rPr>
        <w:t>Báruè</w:t>
      </w:r>
      <w:proofErr w:type="spellEnd"/>
      <w:r w:rsidRPr="001F4B0E">
        <w:rPr>
          <w:rFonts w:ascii="Times New Roman" w:hAnsi="Times New Roman"/>
          <w:sz w:val="24"/>
          <w:szCs w:val="24"/>
        </w:rPr>
        <w:t xml:space="preserve"> (</w:t>
      </w:r>
      <w:r w:rsidR="00AB18D2">
        <w:rPr>
          <w:rFonts w:ascii="Times New Roman" w:hAnsi="Times New Roman"/>
          <w:sz w:val="24"/>
          <w:szCs w:val="24"/>
        </w:rPr>
        <w:t>226</w:t>
      </w:r>
      <w:r w:rsidRPr="001F4B0E">
        <w:rPr>
          <w:rFonts w:ascii="Times New Roman" w:hAnsi="Times New Roman"/>
          <w:sz w:val="24"/>
          <w:szCs w:val="24"/>
        </w:rPr>
        <w:t>.</w:t>
      </w:r>
      <w:r w:rsidR="00AB18D2">
        <w:rPr>
          <w:rFonts w:ascii="Times New Roman" w:hAnsi="Times New Roman"/>
          <w:sz w:val="24"/>
          <w:szCs w:val="24"/>
        </w:rPr>
        <w:t>0</w:t>
      </w:r>
      <w:r w:rsidRPr="001F4B0E">
        <w:rPr>
          <w:rFonts w:ascii="Times New Roman" w:hAnsi="Times New Roman"/>
          <w:sz w:val="24"/>
          <w:szCs w:val="24"/>
        </w:rPr>
        <w:t xml:space="preserve">00 tons), </w:t>
      </w:r>
      <w:proofErr w:type="spellStart"/>
      <w:r w:rsidRPr="001F4B0E">
        <w:rPr>
          <w:rFonts w:ascii="Times New Roman" w:hAnsi="Times New Roman"/>
          <w:b/>
          <w:sz w:val="24"/>
          <w:szCs w:val="24"/>
        </w:rPr>
        <w:t>Vanduzi</w:t>
      </w:r>
      <w:proofErr w:type="spellEnd"/>
      <w:r w:rsidRPr="001F4B0E">
        <w:rPr>
          <w:rFonts w:ascii="Times New Roman" w:hAnsi="Times New Roman"/>
          <w:sz w:val="24"/>
          <w:szCs w:val="24"/>
        </w:rPr>
        <w:t xml:space="preserve"> (98.100 tons)</w:t>
      </w:r>
      <w:r w:rsidR="00AB18D2">
        <w:rPr>
          <w:rFonts w:ascii="Times New Roman" w:hAnsi="Times New Roman"/>
          <w:sz w:val="24"/>
          <w:szCs w:val="24"/>
        </w:rPr>
        <w:t>,</w:t>
      </w:r>
      <w:r w:rsidRPr="001F4B0E">
        <w:rPr>
          <w:rFonts w:ascii="Times New Roman" w:hAnsi="Times New Roman"/>
          <w:sz w:val="24"/>
          <w:szCs w:val="24"/>
        </w:rPr>
        <w:t xml:space="preserve"> </w:t>
      </w:r>
      <w:r w:rsidRPr="001F4B0E">
        <w:rPr>
          <w:rFonts w:ascii="Times New Roman" w:hAnsi="Times New Roman"/>
          <w:b/>
          <w:sz w:val="24"/>
          <w:szCs w:val="24"/>
        </w:rPr>
        <w:t>Sussundenga</w:t>
      </w:r>
      <w:r w:rsidRPr="001F4B0E">
        <w:rPr>
          <w:rFonts w:ascii="Times New Roman" w:hAnsi="Times New Roman"/>
          <w:sz w:val="24"/>
          <w:szCs w:val="24"/>
        </w:rPr>
        <w:t xml:space="preserve"> (143.500 tons)</w:t>
      </w:r>
      <w:r w:rsidR="00AB18D2">
        <w:rPr>
          <w:rFonts w:ascii="Times New Roman" w:hAnsi="Times New Roman"/>
          <w:sz w:val="24"/>
          <w:szCs w:val="24"/>
        </w:rPr>
        <w:t xml:space="preserve"> e </w:t>
      </w:r>
      <w:proofErr w:type="spellStart"/>
      <w:r w:rsidR="00AB18D2" w:rsidRPr="00AB18D2">
        <w:rPr>
          <w:rFonts w:ascii="Times New Roman" w:hAnsi="Times New Roman"/>
          <w:b/>
          <w:sz w:val="24"/>
          <w:szCs w:val="24"/>
        </w:rPr>
        <w:t>Machaze</w:t>
      </w:r>
      <w:proofErr w:type="spellEnd"/>
      <w:r w:rsidR="00AB18D2">
        <w:rPr>
          <w:rFonts w:ascii="Times New Roman" w:hAnsi="Times New Roman"/>
          <w:sz w:val="24"/>
          <w:szCs w:val="24"/>
        </w:rPr>
        <w:t xml:space="preserve"> (10.550 tons)</w:t>
      </w:r>
      <w:r w:rsidRPr="001F4B0E">
        <w:rPr>
          <w:rFonts w:ascii="Times New Roman" w:hAnsi="Times New Roman"/>
          <w:sz w:val="24"/>
          <w:szCs w:val="24"/>
        </w:rPr>
        <w:t xml:space="preserve">. </w:t>
      </w:r>
    </w:p>
    <w:p w:rsidR="001F27C2" w:rsidRPr="001F4B0E" w:rsidRDefault="00AB18D2" w:rsidP="001F27C2">
      <w:pPr>
        <w:spacing w:line="360" w:lineRule="auto"/>
        <w:jc w:val="both"/>
        <w:rPr>
          <w:rFonts w:ascii="Times New Roman" w:hAnsi="Times New Roman"/>
          <w:sz w:val="24"/>
          <w:szCs w:val="24"/>
        </w:rPr>
      </w:pPr>
      <w:r>
        <w:rPr>
          <w:rFonts w:ascii="Times New Roman" w:hAnsi="Times New Roman"/>
          <w:sz w:val="24"/>
          <w:szCs w:val="24"/>
        </w:rPr>
        <w:t>4</w:t>
      </w:r>
      <w:r w:rsidR="001F27C2" w:rsidRPr="001F4B0E">
        <w:rPr>
          <w:rFonts w:ascii="Times New Roman" w:hAnsi="Times New Roman"/>
          <w:sz w:val="24"/>
          <w:szCs w:val="24"/>
        </w:rPr>
        <w:t xml:space="preserve"> Distritos encontram-se numa situação deficitária o que requererá monitoria para assegurar o abastecimento das zonas deficitárias.</w:t>
      </w:r>
    </w:p>
    <w:p w:rsidR="001F27C2" w:rsidRPr="001F4B0E" w:rsidRDefault="001F27C2" w:rsidP="001F27C2">
      <w:pPr>
        <w:spacing w:line="360" w:lineRule="auto"/>
        <w:jc w:val="both"/>
        <w:rPr>
          <w:rFonts w:ascii="Times New Roman" w:hAnsi="Times New Roman"/>
          <w:sz w:val="24"/>
          <w:szCs w:val="24"/>
        </w:rPr>
      </w:pPr>
      <w:r w:rsidRPr="001F4B0E">
        <w:rPr>
          <w:rFonts w:ascii="Times New Roman" w:hAnsi="Times New Roman"/>
          <w:sz w:val="24"/>
          <w:szCs w:val="24"/>
        </w:rPr>
        <w:t xml:space="preserve">As indústrias de </w:t>
      </w:r>
      <w:proofErr w:type="spellStart"/>
      <w:r w:rsidRPr="001F4B0E">
        <w:rPr>
          <w:rFonts w:ascii="Times New Roman" w:hAnsi="Times New Roman"/>
          <w:sz w:val="24"/>
          <w:szCs w:val="24"/>
        </w:rPr>
        <w:t>agro-processamento</w:t>
      </w:r>
      <w:proofErr w:type="spellEnd"/>
      <w:r w:rsidRPr="001F4B0E">
        <w:rPr>
          <w:rFonts w:ascii="Times New Roman" w:hAnsi="Times New Roman"/>
          <w:sz w:val="24"/>
          <w:szCs w:val="24"/>
        </w:rPr>
        <w:t xml:space="preserve"> e avícolas locais têm uma capacidade de absorção total de cerca de </w:t>
      </w:r>
      <w:r w:rsidRPr="001F4B0E">
        <w:rPr>
          <w:rFonts w:ascii="Times New Roman" w:hAnsi="Times New Roman"/>
          <w:b/>
          <w:sz w:val="24"/>
          <w:szCs w:val="24"/>
        </w:rPr>
        <w:t>80.450 toneladas</w:t>
      </w:r>
      <w:r w:rsidRPr="001F4B0E">
        <w:rPr>
          <w:rFonts w:ascii="Times New Roman" w:hAnsi="Times New Roman"/>
          <w:sz w:val="24"/>
          <w:szCs w:val="24"/>
        </w:rPr>
        <w:t xml:space="preserve"> de milho para a sua produção e possuem ligações com os produtores locais por forma a assegurar o aprovisionamento de matéria-prima.</w:t>
      </w:r>
    </w:p>
    <w:p w:rsidR="001F27C2" w:rsidRPr="001F4B0E" w:rsidRDefault="001F27C2" w:rsidP="001F27C2">
      <w:pPr>
        <w:spacing w:line="360" w:lineRule="auto"/>
        <w:jc w:val="both"/>
        <w:rPr>
          <w:rFonts w:ascii="Times New Roman" w:hAnsi="Times New Roman"/>
          <w:sz w:val="24"/>
          <w:szCs w:val="24"/>
        </w:rPr>
      </w:pPr>
      <w:r w:rsidRPr="001F4B0E">
        <w:rPr>
          <w:rFonts w:ascii="Times New Roman" w:hAnsi="Times New Roman"/>
          <w:sz w:val="24"/>
          <w:szCs w:val="24"/>
        </w:rPr>
        <w:t>O envolvimento das indústrias no processo da comercialização agrícola facilita o processo de escoamento dos excedentes, todavia, torna-se necessária a criação de reservas físicas de cereais em alguns distritos para garantir segurança alimentar.</w:t>
      </w:r>
    </w:p>
    <w:p w:rsidR="00630042" w:rsidRPr="001F4B0E" w:rsidRDefault="00630042" w:rsidP="00F47CEA">
      <w:pPr>
        <w:spacing w:after="0" w:line="360" w:lineRule="auto"/>
        <w:jc w:val="both"/>
        <w:rPr>
          <w:rFonts w:ascii="Times New Roman" w:hAnsi="Times New Roman"/>
          <w:bCs/>
          <w:sz w:val="24"/>
          <w:szCs w:val="24"/>
        </w:rPr>
      </w:pPr>
      <w:r w:rsidRPr="001F4B0E">
        <w:rPr>
          <w:rFonts w:ascii="Times New Roman" w:hAnsi="Times New Roman"/>
          <w:bCs/>
          <w:sz w:val="24"/>
          <w:szCs w:val="24"/>
        </w:rPr>
        <w:t xml:space="preserve">Tendo em conta os excedentes apresentados, o ideal seria que </w:t>
      </w:r>
      <w:r w:rsidR="000156AB" w:rsidRPr="001F4B0E">
        <w:rPr>
          <w:rFonts w:ascii="Times New Roman" w:hAnsi="Times New Roman"/>
          <w:bCs/>
          <w:sz w:val="24"/>
          <w:szCs w:val="24"/>
        </w:rPr>
        <w:t>o fluxo de produtos (excedentes agrícolas) assegure</w:t>
      </w:r>
      <w:r w:rsidRPr="001F4B0E">
        <w:rPr>
          <w:rFonts w:ascii="Times New Roman" w:hAnsi="Times New Roman"/>
          <w:bCs/>
          <w:sz w:val="24"/>
          <w:szCs w:val="24"/>
        </w:rPr>
        <w:t xml:space="preserve"> em primeiro plano o abastecimento dos distritos e locais deficitários em cereais dentro da província para segurança alimentar local e depois fluir para as indústrias nacionais e para outras províncias deficitárias. </w:t>
      </w:r>
      <w:r w:rsidR="00F47CEA" w:rsidRPr="001F4B0E">
        <w:rPr>
          <w:rFonts w:ascii="Times New Roman" w:hAnsi="Times New Roman"/>
          <w:bCs/>
          <w:sz w:val="24"/>
          <w:szCs w:val="24"/>
        </w:rPr>
        <w:t>Porém, t</w:t>
      </w:r>
      <w:r w:rsidRPr="001F4B0E">
        <w:rPr>
          <w:rFonts w:ascii="Times New Roman" w:hAnsi="Times New Roman"/>
          <w:bCs/>
          <w:sz w:val="24"/>
          <w:szCs w:val="24"/>
        </w:rPr>
        <w:t>endo em conta a facilidade, por proximidade ou acessibilidade de transporte entre distritos fronteiriços de províncias vizinhas, pode ser também privilegiada a troca de excedentes, em primeiro plano, nesses distritos em detrimento dos distritos distantes, ainda que com défice.</w:t>
      </w:r>
    </w:p>
    <w:p w:rsidR="007B79F6" w:rsidRDefault="007B79F6"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F8566F" w:rsidRDefault="00F8566F" w:rsidP="001F27C2">
      <w:pPr>
        <w:tabs>
          <w:tab w:val="left" w:pos="1020"/>
        </w:tabs>
        <w:jc w:val="center"/>
        <w:rPr>
          <w:rFonts w:ascii="Times New Roman" w:hAnsi="Times New Roman"/>
          <w:b/>
          <w:sz w:val="24"/>
          <w:szCs w:val="24"/>
        </w:rPr>
      </w:pPr>
    </w:p>
    <w:p w:rsidR="001F27C2" w:rsidRPr="001F4B0E" w:rsidRDefault="001F27C2" w:rsidP="001F27C2">
      <w:pPr>
        <w:tabs>
          <w:tab w:val="left" w:pos="1020"/>
        </w:tabs>
        <w:jc w:val="center"/>
        <w:rPr>
          <w:rFonts w:ascii="Times New Roman" w:hAnsi="Times New Roman"/>
          <w:b/>
          <w:sz w:val="24"/>
          <w:szCs w:val="24"/>
        </w:rPr>
      </w:pPr>
      <w:proofErr w:type="spellStart"/>
      <w:r w:rsidRPr="001F4B0E">
        <w:rPr>
          <w:rFonts w:ascii="Times New Roman" w:hAnsi="Times New Roman"/>
          <w:b/>
          <w:sz w:val="24"/>
          <w:szCs w:val="24"/>
        </w:rPr>
        <w:t>Circuíto</w:t>
      </w:r>
      <w:proofErr w:type="spellEnd"/>
      <w:r w:rsidRPr="001F4B0E">
        <w:rPr>
          <w:rFonts w:ascii="Times New Roman" w:hAnsi="Times New Roman"/>
          <w:b/>
          <w:sz w:val="24"/>
          <w:szCs w:val="24"/>
        </w:rPr>
        <w:t xml:space="preserve"> - Província</w:t>
      </w:r>
    </w:p>
    <w:p w:rsidR="001F27C2" w:rsidRPr="001F4B0E" w:rsidRDefault="001A57B0" w:rsidP="001F27C2">
      <w:pPr>
        <w:tabs>
          <w:tab w:val="left" w:pos="102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3600" behindDoc="0" locked="0" layoutInCell="1" allowOverlap="1">
                <wp:simplePos x="0" y="0"/>
                <wp:positionH relativeFrom="column">
                  <wp:posOffset>4181475</wp:posOffset>
                </wp:positionH>
                <wp:positionV relativeFrom="paragraph">
                  <wp:posOffset>109855</wp:posOffset>
                </wp:positionV>
                <wp:extent cx="1962150" cy="5927090"/>
                <wp:effectExtent l="19050" t="19050" r="19050" b="16510"/>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92709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Default="00DA1442" w:rsidP="001F27C2">
                            <w:pPr>
                              <w:spacing w:after="0"/>
                              <w:jc w:val="center"/>
                              <w:rPr>
                                <w:rFonts w:ascii="Times New Roman" w:hAnsi="Times New Roman"/>
                                <w:b/>
                                <w:sz w:val="24"/>
                                <w:szCs w:val="24"/>
                              </w:rPr>
                            </w:pPr>
                            <w:r>
                              <w:rPr>
                                <w:rFonts w:ascii="Times New Roman" w:hAnsi="Times New Roman"/>
                                <w:b/>
                                <w:sz w:val="24"/>
                                <w:szCs w:val="24"/>
                              </w:rPr>
                              <w:t>Principais Intervenientes:</w:t>
                            </w:r>
                          </w:p>
                          <w:p w:rsidR="00DA1442" w:rsidRDefault="00DA1442" w:rsidP="001F27C2">
                            <w:pPr>
                              <w:spacing w:after="0"/>
                              <w:rPr>
                                <w:rFonts w:ascii="Times New Roman" w:hAnsi="Times New Roman"/>
                                <w:sz w:val="24"/>
                                <w:szCs w:val="24"/>
                              </w:rPr>
                            </w:pPr>
                            <w:r>
                              <w:rPr>
                                <w:rFonts w:ascii="Times New Roman" w:hAnsi="Times New Roman"/>
                                <w:b/>
                                <w:sz w:val="24"/>
                                <w:szCs w:val="24"/>
                              </w:rPr>
                              <w:t xml:space="preserve">- </w:t>
                            </w:r>
                            <w:proofErr w:type="spellStart"/>
                            <w:r w:rsidRPr="00BC673F">
                              <w:rPr>
                                <w:rFonts w:ascii="Times New Roman" w:hAnsi="Times New Roman"/>
                                <w:sz w:val="24"/>
                                <w:szCs w:val="24"/>
                              </w:rPr>
                              <w:t>Export</w:t>
                            </w:r>
                            <w:proofErr w:type="spellEnd"/>
                            <w:r w:rsidRPr="00BC673F">
                              <w:rPr>
                                <w:rFonts w:ascii="Times New Roman" w:hAnsi="Times New Roman"/>
                                <w:sz w:val="24"/>
                                <w:szCs w:val="24"/>
                              </w:rPr>
                              <w:t xml:space="preserve"> Marketing</w:t>
                            </w:r>
                          </w:p>
                          <w:p w:rsidR="00DA1442" w:rsidRDefault="00DA1442" w:rsidP="001F27C2">
                            <w:pPr>
                              <w:spacing w:after="0"/>
                              <w:rPr>
                                <w:rFonts w:ascii="Times New Roman" w:hAnsi="Times New Roman"/>
                                <w:sz w:val="24"/>
                                <w:szCs w:val="24"/>
                              </w:rPr>
                            </w:pPr>
                            <w:r>
                              <w:rPr>
                                <w:rFonts w:ascii="Times New Roman" w:hAnsi="Times New Roman"/>
                                <w:sz w:val="24"/>
                                <w:szCs w:val="24"/>
                              </w:rPr>
                              <w:t>- Abílio Antunes</w:t>
                            </w:r>
                          </w:p>
                          <w:p w:rsidR="00DA1442" w:rsidRDefault="00DA1442" w:rsidP="001F27C2">
                            <w:pPr>
                              <w:spacing w:after="0"/>
                              <w:rPr>
                                <w:rFonts w:ascii="Times New Roman" w:hAnsi="Times New Roman"/>
                                <w:sz w:val="24"/>
                                <w:szCs w:val="24"/>
                              </w:rPr>
                            </w:pPr>
                            <w:r>
                              <w:rPr>
                                <w:rFonts w:ascii="Times New Roman" w:hAnsi="Times New Roman"/>
                                <w:sz w:val="24"/>
                                <w:szCs w:val="24"/>
                              </w:rPr>
                              <w:t>- DECA</w:t>
                            </w:r>
                          </w:p>
                          <w:p w:rsidR="00DA1442" w:rsidRDefault="00DA1442" w:rsidP="001F27C2">
                            <w:pPr>
                              <w:spacing w:after="0"/>
                              <w:rPr>
                                <w:rFonts w:ascii="Times New Roman" w:hAnsi="Times New Roman"/>
                                <w:sz w:val="24"/>
                                <w:szCs w:val="24"/>
                              </w:rPr>
                            </w:pPr>
                            <w:r>
                              <w:rPr>
                                <w:rFonts w:ascii="Times New Roman" w:hAnsi="Times New Roman"/>
                                <w:sz w:val="24"/>
                                <w:szCs w:val="24"/>
                              </w:rPr>
                              <w:t>- ECA</w:t>
                            </w:r>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Higest</w:t>
                            </w:r>
                            <w:proofErr w:type="spellEnd"/>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Associação </w:t>
                            </w:r>
                            <w:proofErr w:type="spellStart"/>
                            <w:r>
                              <w:rPr>
                                <w:rFonts w:ascii="Times New Roman" w:hAnsi="Times New Roman"/>
                                <w:sz w:val="24"/>
                                <w:szCs w:val="24"/>
                              </w:rPr>
                              <w:t>Kagarique</w:t>
                            </w:r>
                            <w:proofErr w:type="spellEnd"/>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Salauddin</w:t>
                            </w:r>
                            <w:proofErr w:type="spellEnd"/>
                            <w:r>
                              <w:rPr>
                                <w:rFonts w:ascii="Times New Roman" w:hAnsi="Times New Roman"/>
                                <w:sz w:val="24"/>
                                <w:szCs w:val="24"/>
                              </w:rPr>
                              <w:t xml:space="preserve"> comercial</w:t>
                            </w:r>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Bambazongue</w:t>
                            </w:r>
                            <w:proofErr w:type="spellEnd"/>
                            <w:r>
                              <w:rPr>
                                <w:rFonts w:ascii="Times New Roman" w:hAnsi="Times New Roman"/>
                                <w:sz w:val="24"/>
                                <w:szCs w:val="24"/>
                              </w:rPr>
                              <w:t xml:space="preserve"> Comercial</w:t>
                            </w:r>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Mucene</w:t>
                            </w:r>
                            <w:proofErr w:type="spellEnd"/>
                            <w:r>
                              <w:rPr>
                                <w:rFonts w:ascii="Times New Roman" w:hAnsi="Times New Roman"/>
                                <w:sz w:val="24"/>
                                <w:szCs w:val="24"/>
                              </w:rPr>
                              <w:t xml:space="preserve"> Victorino</w:t>
                            </w:r>
                          </w:p>
                          <w:p w:rsidR="00DA1442" w:rsidRDefault="00DA1442" w:rsidP="001F27C2">
                            <w:pPr>
                              <w:spacing w:after="0"/>
                              <w:rPr>
                                <w:rFonts w:ascii="Times New Roman" w:hAnsi="Times New Roman"/>
                                <w:sz w:val="24"/>
                                <w:szCs w:val="24"/>
                              </w:rPr>
                            </w:pPr>
                            <w:r>
                              <w:rPr>
                                <w:rFonts w:ascii="Times New Roman" w:hAnsi="Times New Roman"/>
                                <w:sz w:val="24"/>
                                <w:szCs w:val="24"/>
                              </w:rPr>
                              <w:t>- Regina Comercial</w:t>
                            </w:r>
                          </w:p>
                          <w:p w:rsidR="00DA1442" w:rsidRDefault="00DA1442" w:rsidP="001F27C2">
                            <w:pPr>
                              <w:spacing w:after="0"/>
                              <w:rPr>
                                <w:rFonts w:ascii="Times New Roman" w:hAnsi="Times New Roman"/>
                                <w:sz w:val="24"/>
                                <w:szCs w:val="24"/>
                              </w:rPr>
                            </w:pPr>
                            <w:r>
                              <w:rPr>
                                <w:rFonts w:ascii="Times New Roman" w:hAnsi="Times New Roman"/>
                                <w:sz w:val="24"/>
                                <w:szCs w:val="24"/>
                              </w:rPr>
                              <w:t>- Eduardo Semente</w:t>
                            </w:r>
                          </w:p>
                          <w:p w:rsidR="00DA1442" w:rsidRDefault="00DA1442" w:rsidP="001F27C2">
                            <w:pPr>
                              <w:spacing w:after="0"/>
                              <w:rPr>
                                <w:rFonts w:ascii="Times New Roman" w:hAnsi="Times New Roman"/>
                                <w:sz w:val="24"/>
                                <w:szCs w:val="24"/>
                              </w:rPr>
                            </w:pPr>
                            <w:r>
                              <w:rPr>
                                <w:rFonts w:ascii="Times New Roman" w:hAnsi="Times New Roman"/>
                                <w:sz w:val="24"/>
                                <w:szCs w:val="24"/>
                              </w:rPr>
                              <w:t>- Zacarias Ismael</w:t>
                            </w:r>
                          </w:p>
                          <w:p w:rsidR="00DA1442" w:rsidRDefault="00DA1442" w:rsidP="001F27C2">
                            <w:pPr>
                              <w:spacing w:after="0"/>
                              <w:rPr>
                                <w:rFonts w:ascii="Times New Roman" w:hAnsi="Times New Roman"/>
                                <w:sz w:val="24"/>
                                <w:szCs w:val="24"/>
                              </w:rPr>
                            </w:pPr>
                            <w:r>
                              <w:rPr>
                                <w:rFonts w:ascii="Times New Roman" w:hAnsi="Times New Roman"/>
                                <w:sz w:val="24"/>
                                <w:szCs w:val="24"/>
                              </w:rPr>
                              <w:t>- Sebastião Garrafão</w:t>
                            </w:r>
                          </w:p>
                          <w:p w:rsidR="00DA1442" w:rsidRDefault="00DA1442" w:rsidP="001F27C2">
                            <w:pPr>
                              <w:spacing w:after="0"/>
                              <w:rPr>
                                <w:rFonts w:ascii="Times New Roman" w:hAnsi="Times New Roman"/>
                                <w:sz w:val="24"/>
                                <w:szCs w:val="24"/>
                              </w:rPr>
                            </w:pPr>
                            <w:r>
                              <w:rPr>
                                <w:rFonts w:ascii="Times New Roman" w:hAnsi="Times New Roman"/>
                                <w:sz w:val="24"/>
                                <w:szCs w:val="24"/>
                              </w:rPr>
                              <w:t>- Carlitos Pedro</w:t>
                            </w:r>
                          </w:p>
                          <w:p w:rsidR="00DA1442" w:rsidRDefault="00DA1442" w:rsidP="001F27C2">
                            <w:pPr>
                              <w:spacing w:after="0"/>
                              <w:rPr>
                                <w:rFonts w:ascii="Times New Roman" w:hAnsi="Times New Roman"/>
                                <w:sz w:val="24"/>
                                <w:szCs w:val="24"/>
                              </w:rPr>
                            </w:pPr>
                            <w:r>
                              <w:rPr>
                                <w:rFonts w:ascii="Times New Roman" w:hAnsi="Times New Roman"/>
                                <w:sz w:val="24"/>
                                <w:szCs w:val="24"/>
                              </w:rPr>
                              <w:t>- Delito Joaquim</w:t>
                            </w:r>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Joaquim </w:t>
                            </w:r>
                            <w:proofErr w:type="spellStart"/>
                            <w:r>
                              <w:rPr>
                                <w:rFonts w:ascii="Times New Roman" w:hAnsi="Times New Roman"/>
                                <w:sz w:val="24"/>
                                <w:szCs w:val="24"/>
                              </w:rPr>
                              <w:t>Cabeco</w:t>
                            </w:r>
                            <w:proofErr w:type="spellEnd"/>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Mozambique </w:t>
                            </w:r>
                            <w:proofErr w:type="spellStart"/>
                            <w:r>
                              <w:rPr>
                                <w:rFonts w:ascii="Times New Roman" w:hAnsi="Times New Roman"/>
                                <w:sz w:val="24"/>
                                <w:szCs w:val="24"/>
                              </w:rPr>
                              <w:t>Leaf</w:t>
                            </w:r>
                            <w:proofErr w:type="spellEnd"/>
                            <w:r>
                              <w:rPr>
                                <w:rFonts w:ascii="Times New Roman" w:hAnsi="Times New Roman"/>
                                <w:sz w:val="24"/>
                                <w:szCs w:val="24"/>
                              </w:rPr>
                              <w:t xml:space="preserve"> </w:t>
                            </w:r>
                            <w:proofErr w:type="spellStart"/>
                            <w:r>
                              <w:rPr>
                                <w:rFonts w:ascii="Times New Roman" w:hAnsi="Times New Roman"/>
                                <w:sz w:val="24"/>
                                <w:szCs w:val="24"/>
                              </w:rPr>
                              <w:t>Tobacco</w:t>
                            </w:r>
                            <w:proofErr w:type="spellEnd"/>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Casa </w:t>
                            </w:r>
                            <w:proofErr w:type="spellStart"/>
                            <w:r>
                              <w:rPr>
                                <w:rFonts w:ascii="Times New Roman" w:hAnsi="Times New Roman"/>
                                <w:sz w:val="24"/>
                                <w:szCs w:val="24"/>
                              </w:rPr>
                              <w:t>Mode</w:t>
                            </w:r>
                            <w:proofErr w:type="spellEnd"/>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Omar </w:t>
                            </w:r>
                            <w:proofErr w:type="spellStart"/>
                            <w:r>
                              <w:rPr>
                                <w:rFonts w:ascii="Times New Roman" w:hAnsi="Times New Roman"/>
                                <w:sz w:val="24"/>
                                <w:szCs w:val="24"/>
                              </w:rPr>
                              <w:t>Bachoo</w:t>
                            </w:r>
                            <w:proofErr w:type="spellEnd"/>
                          </w:p>
                          <w:p w:rsidR="00DA1442" w:rsidRDefault="00DA1442" w:rsidP="001F27C2">
                            <w:pPr>
                              <w:spacing w:after="0"/>
                              <w:rPr>
                                <w:rFonts w:ascii="Times New Roman" w:hAnsi="Times New Roman"/>
                                <w:sz w:val="24"/>
                                <w:szCs w:val="24"/>
                              </w:rPr>
                            </w:pPr>
                            <w:r>
                              <w:rPr>
                                <w:rFonts w:ascii="Times New Roman" w:hAnsi="Times New Roman"/>
                                <w:sz w:val="24"/>
                                <w:szCs w:val="24"/>
                              </w:rPr>
                              <w:t>- Indo África</w:t>
                            </w:r>
                          </w:p>
                          <w:p w:rsidR="00DA1442" w:rsidRDefault="00DA1442" w:rsidP="001F27C2">
                            <w:pPr>
                              <w:spacing w:after="0"/>
                              <w:rPr>
                                <w:rFonts w:ascii="Times New Roman" w:hAnsi="Times New Roman"/>
                                <w:sz w:val="24"/>
                                <w:szCs w:val="24"/>
                              </w:rPr>
                            </w:pPr>
                            <w:r>
                              <w:rPr>
                                <w:rFonts w:ascii="Times New Roman" w:hAnsi="Times New Roman"/>
                                <w:sz w:val="24"/>
                                <w:szCs w:val="24"/>
                              </w:rPr>
                              <w:t>- Associação Samora Machel</w:t>
                            </w:r>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Zacarias </w:t>
                            </w:r>
                            <w:proofErr w:type="spellStart"/>
                            <w:r>
                              <w:rPr>
                                <w:rFonts w:ascii="Times New Roman" w:hAnsi="Times New Roman"/>
                                <w:sz w:val="24"/>
                                <w:szCs w:val="24"/>
                              </w:rPr>
                              <w:t>Ussene</w:t>
                            </w:r>
                            <w:proofErr w:type="spellEnd"/>
                          </w:p>
                          <w:p w:rsidR="00DA1442" w:rsidRDefault="00DA1442" w:rsidP="001F27C2">
                            <w:pPr>
                              <w:spacing w:after="0"/>
                              <w:rPr>
                                <w:rFonts w:ascii="Times New Roman" w:hAnsi="Times New Roman"/>
                                <w:sz w:val="24"/>
                                <w:szCs w:val="24"/>
                              </w:rPr>
                            </w:pPr>
                            <w:r>
                              <w:rPr>
                                <w:rFonts w:ascii="Times New Roman" w:hAnsi="Times New Roman"/>
                                <w:sz w:val="24"/>
                                <w:szCs w:val="24"/>
                              </w:rPr>
                              <w:t>- Ilda Pegacho</w:t>
                            </w:r>
                          </w:p>
                          <w:p w:rsidR="00DA1442" w:rsidRDefault="00DA1442" w:rsidP="001F27C2">
                            <w:pPr>
                              <w:spacing w:after="0"/>
                              <w:rPr>
                                <w:rFonts w:ascii="Times New Roman" w:hAnsi="Times New Roman"/>
                                <w:sz w:val="24"/>
                                <w:szCs w:val="24"/>
                              </w:rPr>
                            </w:pPr>
                            <w:r>
                              <w:rPr>
                                <w:rFonts w:ascii="Times New Roman" w:hAnsi="Times New Roman"/>
                                <w:sz w:val="24"/>
                                <w:szCs w:val="24"/>
                              </w:rPr>
                              <w:t xml:space="preserve">- Associação </w:t>
                            </w:r>
                            <w:proofErr w:type="spellStart"/>
                            <w:r>
                              <w:rPr>
                                <w:rFonts w:ascii="Times New Roman" w:hAnsi="Times New Roman"/>
                                <w:sz w:val="24"/>
                                <w:szCs w:val="24"/>
                              </w:rPr>
                              <w:t>Patan</w:t>
                            </w:r>
                            <w:proofErr w:type="spellEnd"/>
                            <w:r>
                              <w:rPr>
                                <w:rFonts w:ascii="Times New Roman" w:hAnsi="Times New Roman"/>
                                <w:sz w:val="24"/>
                                <w:szCs w:val="24"/>
                              </w:rPr>
                              <w:t xml:space="preserve"> </w:t>
                            </w:r>
                            <w:proofErr w:type="spellStart"/>
                            <w:r>
                              <w:rPr>
                                <w:rFonts w:ascii="Times New Roman" w:hAnsi="Times New Roman"/>
                                <w:sz w:val="24"/>
                                <w:szCs w:val="24"/>
                              </w:rPr>
                              <w:t>Paza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329.25pt;margin-top:8.65pt;width:154.5pt;height:46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" fillcolor="white [3201]" strokecolor="#f79646 [3209]" strokeweight="2.5pt">
                <v:shadow color="#868686"/>
                <v:textbox>
                  <w:txbxContent>
                    <w:p w:rsidR="00DA1442" w:rsidRDefault="00DA1442" w:rsidP="001F27C2">
                      <w:pPr>
                        <w:spacing w:after="0"/>
                        <w:jc w:val="center"/>
                        <w:rPr>
                          <w:rFonts w:ascii="Times New Roman" w:hAnsi="Times New Roman"/>
                          <w:b/>
                          <w:sz w:val="24"/>
                          <w:szCs w:val="24"/>
                        </w:rPr>
                      </w:pPr>
                      <w:r>
                        <w:rPr>
                          <w:rFonts w:ascii="Times New Roman" w:hAnsi="Times New Roman"/>
                          <w:b/>
                          <w:sz w:val="24"/>
                          <w:szCs w:val="24"/>
                        </w:rPr>
                        <w:t>Principais Intervenientes:</w:t>
                      </w:r>
                    </w:p>
                    <w:p w:rsidR="00DA1442" w:rsidRDefault="00DA1442" w:rsidP="001F27C2">
                      <w:pPr>
                        <w:spacing w:after="0"/>
                        <w:rPr>
                          <w:rFonts w:ascii="Times New Roman" w:hAnsi="Times New Roman"/>
                          <w:sz w:val="24"/>
                          <w:szCs w:val="24"/>
                        </w:rPr>
                      </w:pPr>
                      <w:r>
                        <w:rPr>
                          <w:rFonts w:ascii="Times New Roman" w:hAnsi="Times New Roman"/>
                          <w:b/>
                          <w:sz w:val="24"/>
                          <w:szCs w:val="24"/>
                        </w:rPr>
                        <w:t xml:space="preserve">- </w:t>
                      </w:r>
                      <w:r w:rsidRPr="00BC673F">
                        <w:rPr>
                          <w:rFonts w:ascii="Times New Roman" w:hAnsi="Times New Roman"/>
                          <w:sz w:val="24"/>
                          <w:szCs w:val="24"/>
                        </w:rPr>
                        <w:t>Export Marketing</w:t>
                      </w:r>
                    </w:p>
                    <w:p w:rsidR="00DA1442" w:rsidRDefault="00DA1442" w:rsidP="001F27C2">
                      <w:pPr>
                        <w:spacing w:after="0"/>
                        <w:rPr>
                          <w:rFonts w:ascii="Times New Roman" w:hAnsi="Times New Roman"/>
                          <w:sz w:val="24"/>
                          <w:szCs w:val="24"/>
                        </w:rPr>
                      </w:pPr>
                      <w:r>
                        <w:rPr>
                          <w:rFonts w:ascii="Times New Roman" w:hAnsi="Times New Roman"/>
                          <w:sz w:val="24"/>
                          <w:szCs w:val="24"/>
                        </w:rPr>
                        <w:t>- Abílio Antunes</w:t>
                      </w:r>
                    </w:p>
                    <w:p w:rsidR="00DA1442" w:rsidRDefault="00DA1442" w:rsidP="001F27C2">
                      <w:pPr>
                        <w:spacing w:after="0"/>
                        <w:rPr>
                          <w:rFonts w:ascii="Times New Roman" w:hAnsi="Times New Roman"/>
                          <w:sz w:val="24"/>
                          <w:szCs w:val="24"/>
                        </w:rPr>
                      </w:pPr>
                      <w:r>
                        <w:rPr>
                          <w:rFonts w:ascii="Times New Roman" w:hAnsi="Times New Roman"/>
                          <w:sz w:val="24"/>
                          <w:szCs w:val="24"/>
                        </w:rPr>
                        <w:t>- DECA</w:t>
                      </w:r>
                    </w:p>
                    <w:p w:rsidR="00DA1442" w:rsidRDefault="00DA1442" w:rsidP="001F27C2">
                      <w:pPr>
                        <w:spacing w:after="0"/>
                        <w:rPr>
                          <w:rFonts w:ascii="Times New Roman" w:hAnsi="Times New Roman"/>
                          <w:sz w:val="24"/>
                          <w:szCs w:val="24"/>
                        </w:rPr>
                      </w:pPr>
                      <w:r>
                        <w:rPr>
                          <w:rFonts w:ascii="Times New Roman" w:hAnsi="Times New Roman"/>
                          <w:sz w:val="24"/>
                          <w:szCs w:val="24"/>
                        </w:rPr>
                        <w:t>- ECA</w:t>
                      </w:r>
                    </w:p>
                    <w:p w:rsidR="00DA1442" w:rsidRDefault="00DA1442" w:rsidP="001F27C2">
                      <w:pPr>
                        <w:spacing w:after="0"/>
                        <w:rPr>
                          <w:rFonts w:ascii="Times New Roman" w:hAnsi="Times New Roman"/>
                          <w:sz w:val="24"/>
                          <w:szCs w:val="24"/>
                        </w:rPr>
                      </w:pPr>
                      <w:r>
                        <w:rPr>
                          <w:rFonts w:ascii="Times New Roman" w:hAnsi="Times New Roman"/>
                          <w:sz w:val="24"/>
                          <w:szCs w:val="24"/>
                        </w:rPr>
                        <w:t>- Higest</w:t>
                      </w:r>
                    </w:p>
                    <w:p w:rsidR="00DA1442" w:rsidRDefault="00DA1442" w:rsidP="001F27C2">
                      <w:pPr>
                        <w:spacing w:after="0"/>
                        <w:rPr>
                          <w:rFonts w:ascii="Times New Roman" w:hAnsi="Times New Roman"/>
                          <w:sz w:val="24"/>
                          <w:szCs w:val="24"/>
                        </w:rPr>
                      </w:pPr>
                      <w:r>
                        <w:rPr>
                          <w:rFonts w:ascii="Times New Roman" w:hAnsi="Times New Roman"/>
                          <w:sz w:val="24"/>
                          <w:szCs w:val="24"/>
                        </w:rPr>
                        <w:t>- Associação Kagarique</w:t>
                      </w:r>
                    </w:p>
                    <w:p w:rsidR="00DA1442" w:rsidRDefault="00DA1442" w:rsidP="001F27C2">
                      <w:pPr>
                        <w:spacing w:after="0"/>
                        <w:rPr>
                          <w:rFonts w:ascii="Times New Roman" w:hAnsi="Times New Roman"/>
                          <w:sz w:val="24"/>
                          <w:szCs w:val="24"/>
                        </w:rPr>
                      </w:pPr>
                      <w:r>
                        <w:rPr>
                          <w:rFonts w:ascii="Times New Roman" w:hAnsi="Times New Roman"/>
                          <w:sz w:val="24"/>
                          <w:szCs w:val="24"/>
                        </w:rPr>
                        <w:t>- Salauddin comercial</w:t>
                      </w:r>
                    </w:p>
                    <w:p w:rsidR="00DA1442" w:rsidRDefault="00DA1442" w:rsidP="001F27C2">
                      <w:pPr>
                        <w:spacing w:after="0"/>
                        <w:rPr>
                          <w:rFonts w:ascii="Times New Roman" w:hAnsi="Times New Roman"/>
                          <w:sz w:val="24"/>
                          <w:szCs w:val="24"/>
                        </w:rPr>
                      </w:pPr>
                      <w:r>
                        <w:rPr>
                          <w:rFonts w:ascii="Times New Roman" w:hAnsi="Times New Roman"/>
                          <w:sz w:val="24"/>
                          <w:szCs w:val="24"/>
                        </w:rPr>
                        <w:t>- Bambazongue Comercial</w:t>
                      </w:r>
                    </w:p>
                    <w:p w:rsidR="00DA1442" w:rsidRDefault="00DA1442" w:rsidP="001F27C2">
                      <w:pPr>
                        <w:spacing w:after="0"/>
                        <w:rPr>
                          <w:rFonts w:ascii="Times New Roman" w:hAnsi="Times New Roman"/>
                          <w:sz w:val="24"/>
                          <w:szCs w:val="24"/>
                        </w:rPr>
                      </w:pPr>
                      <w:r>
                        <w:rPr>
                          <w:rFonts w:ascii="Times New Roman" w:hAnsi="Times New Roman"/>
                          <w:sz w:val="24"/>
                          <w:szCs w:val="24"/>
                        </w:rPr>
                        <w:t>- Mucene Victorino</w:t>
                      </w:r>
                    </w:p>
                    <w:p w:rsidR="00DA1442" w:rsidRDefault="00DA1442" w:rsidP="001F27C2">
                      <w:pPr>
                        <w:spacing w:after="0"/>
                        <w:rPr>
                          <w:rFonts w:ascii="Times New Roman" w:hAnsi="Times New Roman"/>
                          <w:sz w:val="24"/>
                          <w:szCs w:val="24"/>
                        </w:rPr>
                      </w:pPr>
                      <w:r>
                        <w:rPr>
                          <w:rFonts w:ascii="Times New Roman" w:hAnsi="Times New Roman"/>
                          <w:sz w:val="24"/>
                          <w:szCs w:val="24"/>
                        </w:rPr>
                        <w:t>- Regina Comercial</w:t>
                      </w:r>
                    </w:p>
                    <w:p w:rsidR="00DA1442" w:rsidRDefault="00DA1442" w:rsidP="001F27C2">
                      <w:pPr>
                        <w:spacing w:after="0"/>
                        <w:rPr>
                          <w:rFonts w:ascii="Times New Roman" w:hAnsi="Times New Roman"/>
                          <w:sz w:val="24"/>
                          <w:szCs w:val="24"/>
                        </w:rPr>
                      </w:pPr>
                      <w:r>
                        <w:rPr>
                          <w:rFonts w:ascii="Times New Roman" w:hAnsi="Times New Roman"/>
                          <w:sz w:val="24"/>
                          <w:szCs w:val="24"/>
                        </w:rPr>
                        <w:t>- Eduardo Semente</w:t>
                      </w:r>
                    </w:p>
                    <w:p w:rsidR="00DA1442" w:rsidRDefault="00DA1442" w:rsidP="001F27C2">
                      <w:pPr>
                        <w:spacing w:after="0"/>
                        <w:rPr>
                          <w:rFonts w:ascii="Times New Roman" w:hAnsi="Times New Roman"/>
                          <w:sz w:val="24"/>
                          <w:szCs w:val="24"/>
                        </w:rPr>
                      </w:pPr>
                      <w:r>
                        <w:rPr>
                          <w:rFonts w:ascii="Times New Roman" w:hAnsi="Times New Roman"/>
                          <w:sz w:val="24"/>
                          <w:szCs w:val="24"/>
                        </w:rPr>
                        <w:t>- Zacarias Ismael</w:t>
                      </w:r>
                    </w:p>
                    <w:p w:rsidR="00DA1442" w:rsidRDefault="00DA1442" w:rsidP="001F27C2">
                      <w:pPr>
                        <w:spacing w:after="0"/>
                        <w:rPr>
                          <w:rFonts w:ascii="Times New Roman" w:hAnsi="Times New Roman"/>
                          <w:sz w:val="24"/>
                          <w:szCs w:val="24"/>
                        </w:rPr>
                      </w:pPr>
                      <w:r>
                        <w:rPr>
                          <w:rFonts w:ascii="Times New Roman" w:hAnsi="Times New Roman"/>
                          <w:sz w:val="24"/>
                          <w:szCs w:val="24"/>
                        </w:rPr>
                        <w:t>- Sebastião Garrafão</w:t>
                      </w:r>
                    </w:p>
                    <w:p w:rsidR="00DA1442" w:rsidRDefault="00DA1442" w:rsidP="001F27C2">
                      <w:pPr>
                        <w:spacing w:after="0"/>
                        <w:rPr>
                          <w:rFonts w:ascii="Times New Roman" w:hAnsi="Times New Roman"/>
                          <w:sz w:val="24"/>
                          <w:szCs w:val="24"/>
                        </w:rPr>
                      </w:pPr>
                      <w:r>
                        <w:rPr>
                          <w:rFonts w:ascii="Times New Roman" w:hAnsi="Times New Roman"/>
                          <w:sz w:val="24"/>
                          <w:szCs w:val="24"/>
                        </w:rPr>
                        <w:t>- Carlitos Pedro</w:t>
                      </w:r>
                    </w:p>
                    <w:p w:rsidR="00DA1442" w:rsidRDefault="00DA1442" w:rsidP="001F27C2">
                      <w:pPr>
                        <w:spacing w:after="0"/>
                        <w:rPr>
                          <w:rFonts w:ascii="Times New Roman" w:hAnsi="Times New Roman"/>
                          <w:sz w:val="24"/>
                          <w:szCs w:val="24"/>
                        </w:rPr>
                      </w:pPr>
                      <w:r>
                        <w:rPr>
                          <w:rFonts w:ascii="Times New Roman" w:hAnsi="Times New Roman"/>
                          <w:sz w:val="24"/>
                          <w:szCs w:val="24"/>
                        </w:rPr>
                        <w:t>- Delito Joaquim</w:t>
                      </w:r>
                    </w:p>
                    <w:p w:rsidR="00DA1442" w:rsidRDefault="00DA1442" w:rsidP="001F27C2">
                      <w:pPr>
                        <w:spacing w:after="0"/>
                        <w:rPr>
                          <w:rFonts w:ascii="Times New Roman" w:hAnsi="Times New Roman"/>
                          <w:sz w:val="24"/>
                          <w:szCs w:val="24"/>
                        </w:rPr>
                      </w:pPr>
                      <w:r>
                        <w:rPr>
                          <w:rFonts w:ascii="Times New Roman" w:hAnsi="Times New Roman"/>
                          <w:sz w:val="24"/>
                          <w:szCs w:val="24"/>
                        </w:rPr>
                        <w:t>- Joaquim Cabeco</w:t>
                      </w:r>
                    </w:p>
                    <w:p w:rsidR="00DA1442" w:rsidRDefault="00DA1442" w:rsidP="001F27C2">
                      <w:pPr>
                        <w:spacing w:after="0"/>
                        <w:rPr>
                          <w:rFonts w:ascii="Times New Roman" w:hAnsi="Times New Roman"/>
                          <w:sz w:val="24"/>
                          <w:szCs w:val="24"/>
                        </w:rPr>
                      </w:pPr>
                      <w:r>
                        <w:rPr>
                          <w:rFonts w:ascii="Times New Roman" w:hAnsi="Times New Roman"/>
                          <w:sz w:val="24"/>
                          <w:szCs w:val="24"/>
                        </w:rPr>
                        <w:t>- Mozambique Leaf Tobacco</w:t>
                      </w:r>
                    </w:p>
                    <w:p w:rsidR="00DA1442" w:rsidRDefault="00DA1442" w:rsidP="001F27C2">
                      <w:pPr>
                        <w:spacing w:after="0"/>
                        <w:rPr>
                          <w:rFonts w:ascii="Times New Roman" w:hAnsi="Times New Roman"/>
                          <w:sz w:val="24"/>
                          <w:szCs w:val="24"/>
                        </w:rPr>
                      </w:pPr>
                      <w:r>
                        <w:rPr>
                          <w:rFonts w:ascii="Times New Roman" w:hAnsi="Times New Roman"/>
                          <w:sz w:val="24"/>
                          <w:szCs w:val="24"/>
                        </w:rPr>
                        <w:t>- Casa Mode</w:t>
                      </w:r>
                    </w:p>
                    <w:p w:rsidR="00DA1442" w:rsidRDefault="00DA1442" w:rsidP="001F27C2">
                      <w:pPr>
                        <w:spacing w:after="0"/>
                        <w:rPr>
                          <w:rFonts w:ascii="Times New Roman" w:hAnsi="Times New Roman"/>
                          <w:sz w:val="24"/>
                          <w:szCs w:val="24"/>
                        </w:rPr>
                      </w:pPr>
                      <w:r>
                        <w:rPr>
                          <w:rFonts w:ascii="Times New Roman" w:hAnsi="Times New Roman"/>
                          <w:sz w:val="24"/>
                          <w:szCs w:val="24"/>
                        </w:rPr>
                        <w:t>- Omar Bachoo</w:t>
                      </w:r>
                    </w:p>
                    <w:p w:rsidR="00DA1442" w:rsidRDefault="00DA1442" w:rsidP="001F27C2">
                      <w:pPr>
                        <w:spacing w:after="0"/>
                        <w:rPr>
                          <w:rFonts w:ascii="Times New Roman" w:hAnsi="Times New Roman"/>
                          <w:sz w:val="24"/>
                          <w:szCs w:val="24"/>
                        </w:rPr>
                      </w:pPr>
                      <w:r>
                        <w:rPr>
                          <w:rFonts w:ascii="Times New Roman" w:hAnsi="Times New Roman"/>
                          <w:sz w:val="24"/>
                          <w:szCs w:val="24"/>
                        </w:rPr>
                        <w:t>- Indo África</w:t>
                      </w:r>
                    </w:p>
                    <w:p w:rsidR="00DA1442" w:rsidRDefault="00DA1442" w:rsidP="001F27C2">
                      <w:pPr>
                        <w:spacing w:after="0"/>
                        <w:rPr>
                          <w:rFonts w:ascii="Times New Roman" w:hAnsi="Times New Roman"/>
                          <w:sz w:val="24"/>
                          <w:szCs w:val="24"/>
                        </w:rPr>
                      </w:pPr>
                      <w:r>
                        <w:rPr>
                          <w:rFonts w:ascii="Times New Roman" w:hAnsi="Times New Roman"/>
                          <w:sz w:val="24"/>
                          <w:szCs w:val="24"/>
                        </w:rPr>
                        <w:t>- Associação Samora Machel</w:t>
                      </w:r>
                    </w:p>
                    <w:p w:rsidR="00DA1442" w:rsidRDefault="00DA1442" w:rsidP="001F27C2">
                      <w:pPr>
                        <w:spacing w:after="0"/>
                        <w:rPr>
                          <w:rFonts w:ascii="Times New Roman" w:hAnsi="Times New Roman"/>
                          <w:sz w:val="24"/>
                          <w:szCs w:val="24"/>
                        </w:rPr>
                      </w:pPr>
                      <w:r>
                        <w:rPr>
                          <w:rFonts w:ascii="Times New Roman" w:hAnsi="Times New Roman"/>
                          <w:sz w:val="24"/>
                          <w:szCs w:val="24"/>
                        </w:rPr>
                        <w:t>- Zacarias Ussene</w:t>
                      </w:r>
                    </w:p>
                    <w:p w:rsidR="00DA1442" w:rsidRDefault="00DA1442" w:rsidP="001F27C2">
                      <w:pPr>
                        <w:spacing w:after="0"/>
                        <w:rPr>
                          <w:rFonts w:ascii="Times New Roman" w:hAnsi="Times New Roman"/>
                          <w:sz w:val="24"/>
                          <w:szCs w:val="24"/>
                        </w:rPr>
                      </w:pPr>
                      <w:r>
                        <w:rPr>
                          <w:rFonts w:ascii="Times New Roman" w:hAnsi="Times New Roman"/>
                          <w:sz w:val="24"/>
                          <w:szCs w:val="24"/>
                        </w:rPr>
                        <w:t>- Ilda Pegacho</w:t>
                      </w:r>
                    </w:p>
                    <w:p w:rsidR="00DA1442" w:rsidRDefault="00DA1442" w:rsidP="001F27C2">
                      <w:pPr>
                        <w:spacing w:after="0"/>
                        <w:rPr>
                          <w:rFonts w:ascii="Times New Roman" w:hAnsi="Times New Roman"/>
                          <w:sz w:val="24"/>
                          <w:szCs w:val="24"/>
                        </w:rPr>
                      </w:pPr>
                      <w:r>
                        <w:rPr>
                          <w:rFonts w:ascii="Times New Roman" w:hAnsi="Times New Roman"/>
                          <w:sz w:val="24"/>
                          <w:szCs w:val="24"/>
                        </w:rPr>
                        <w:t>- Associação Patan Paza</w:t>
                      </w:r>
                    </w:p>
                  </w:txbxContent>
                </v:textbox>
              </v:roundrect>
            </w:pict>
          </mc:Fallback>
        </mc:AlternateContent>
      </w:r>
    </w:p>
    <w:p w:rsidR="001F27C2" w:rsidRPr="001F4B0E" w:rsidRDefault="001A57B0" w:rsidP="001F27C2">
      <w:pPr>
        <w:tabs>
          <w:tab w:val="left" w:pos="102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692150</wp:posOffset>
                </wp:positionH>
                <wp:positionV relativeFrom="paragraph">
                  <wp:posOffset>222250</wp:posOffset>
                </wp:positionV>
                <wp:extent cx="1081405" cy="538480"/>
                <wp:effectExtent l="15875" t="22225" r="17145" b="20320"/>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3848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Gondola –</w:t>
                            </w:r>
                            <w:proofErr w:type="gramStart"/>
                            <w:r>
                              <w:rPr>
                                <w:rFonts w:ascii="Times New Roman" w:hAnsi="Times New Roman"/>
                                <w:b/>
                                <w:sz w:val="24"/>
                                <w:szCs w:val="24"/>
                              </w:rPr>
                              <w:t>31</w:t>
                            </w:r>
                            <w:r w:rsidRPr="00634CB8">
                              <w:rPr>
                                <w:rFonts w:ascii="Times New Roman" w:hAnsi="Times New Roman"/>
                                <w:b/>
                                <w:sz w:val="24"/>
                                <w:szCs w:val="24"/>
                              </w:rPr>
                              <w:t>.</w:t>
                            </w:r>
                            <w:proofErr w:type="gramEnd"/>
                            <w:r>
                              <w:rPr>
                                <w:rFonts w:ascii="Times New Roman" w:hAnsi="Times New Roman"/>
                                <w:b/>
                                <w:sz w:val="24"/>
                                <w:szCs w:val="24"/>
                              </w:rPr>
                              <w:t>580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54.5pt;margin-top:17.5pt;width:85.15pt;height:4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Gondola –</w:t>
                      </w:r>
                      <w:r>
                        <w:rPr>
                          <w:rFonts w:ascii="Times New Roman" w:hAnsi="Times New Roman"/>
                          <w:b/>
                          <w:sz w:val="24"/>
                          <w:szCs w:val="24"/>
                        </w:rPr>
                        <w:t>31</w:t>
                      </w:r>
                      <w:r w:rsidRPr="00634CB8">
                        <w:rPr>
                          <w:rFonts w:ascii="Times New Roman" w:hAnsi="Times New Roman"/>
                          <w:b/>
                          <w:sz w:val="24"/>
                          <w:szCs w:val="24"/>
                        </w:rPr>
                        <w:t>.</w:t>
                      </w:r>
                      <w:r>
                        <w:rPr>
                          <w:rFonts w:ascii="Times New Roman" w:hAnsi="Times New Roman"/>
                          <w:b/>
                          <w:sz w:val="24"/>
                          <w:szCs w:val="24"/>
                        </w:rPr>
                        <w:t>580</w:t>
                      </w:r>
                      <w:r w:rsidRPr="00634CB8">
                        <w:rPr>
                          <w:rFonts w:ascii="Times New Roman" w:hAnsi="Times New Roman"/>
                          <w:b/>
                          <w:sz w:val="24"/>
                          <w:szCs w:val="24"/>
                        </w:rPr>
                        <w:t xml:space="preserve"> tons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simplePos x="0" y="0"/>
                <wp:positionH relativeFrom="column">
                  <wp:posOffset>520700</wp:posOffset>
                </wp:positionH>
                <wp:positionV relativeFrom="paragraph">
                  <wp:posOffset>222250</wp:posOffset>
                </wp:positionV>
                <wp:extent cx="85725" cy="4791075"/>
                <wp:effectExtent l="6350" t="12700" r="12700" b="635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4791075"/>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BD8F" id="Rectangle 3" o:spid="_x0000_s1026" style="position:absolute;margin-left:41pt;margin-top:17.5pt;width:6.75pt;height:3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" fillcolor="#4f81bd [3204]"/>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2985770</wp:posOffset>
                </wp:positionH>
                <wp:positionV relativeFrom="paragraph">
                  <wp:posOffset>9525</wp:posOffset>
                </wp:positionV>
                <wp:extent cx="1071245" cy="1228090"/>
                <wp:effectExtent l="23495" t="19050" r="19685" b="19685"/>
                <wp:wrapNone/>
                <wp:docPr id="5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122809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r w:rsidRPr="003B4D64">
                              <w:rPr>
                                <w:rFonts w:ascii="Times New Roman" w:hAnsi="Times New Roman"/>
                                <w:b/>
                                <w:sz w:val="24"/>
                                <w:szCs w:val="24"/>
                              </w:rPr>
                              <w:t>Indústrias</w:t>
                            </w:r>
                            <w:r>
                              <w:rPr>
                                <w:rFonts w:ascii="Times New Roman" w:hAnsi="Times New Roman"/>
                                <w:sz w:val="24"/>
                                <w:szCs w:val="24"/>
                              </w:rPr>
                              <w:t xml:space="preserve"> de </w:t>
                            </w:r>
                            <w:proofErr w:type="spellStart"/>
                            <w:r>
                              <w:rPr>
                                <w:rFonts w:ascii="Times New Roman" w:hAnsi="Times New Roman"/>
                                <w:sz w:val="24"/>
                                <w:szCs w:val="24"/>
                              </w:rPr>
                              <w:t>Agro-Processamento</w:t>
                            </w:r>
                            <w:proofErr w:type="spellEnd"/>
                            <w:r w:rsidRPr="004301E8">
                              <w:rPr>
                                <w:rFonts w:ascii="Times New Roman" w:hAnsi="Times New Roman"/>
                                <w:sz w:val="24"/>
                                <w:szCs w:val="24"/>
                              </w:rPr>
                              <w:t xml:space="preserve"> – </w:t>
                            </w:r>
                            <w:r>
                              <w:rPr>
                                <w:rFonts w:ascii="Times New Roman" w:hAnsi="Times New Roman"/>
                                <w:b/>
                                <w:sz w:val="24"/>
                                <w:szCs w:val="24"/>
                              </w:rPr>
                              <w:t>80</w:t>
                            </w:r>
                            <w:r w:rsidRPr="003B4D64">
                              <w:rPr>
                                <w:rFonts w:ascii="Times New Roman" w:hAnsi="Times New Roman"/>
                                <w:b/>
                                <w:sz w:val="24"/>
                                <w:szCs w:val="24"/>
                              </w:rPr>
                              <w:t>.</w:t>
                            </w:r>
                            <w:r>
                              <w:rPr>
                                <w:rFonts w:ascii="Times New Roman" w:hAnsi="Times New Roman"/>
                                <w:b/>
                                <w:sz w:val="24"/>
                                <w:szCs w:val="24"/>
                              </w:rPr>
                              <w:t>450</w:t>
                            </w:r>
                            <w:r w:rsidRPr="003B4D64">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8" style="position:absolute;margin-left:235.1pt;margin-top:.75pt;width:84.35pt;height:9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6jw9AIAADUGAAAOAAAAZHJzL2Uyb0RvYy54bWysVF1v0zAUfUfiP1h+75K0a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sidRPr="003B4D64">
                        <w:rPr>
                          <w:rFonts w:ascii="Times New Roman" w:hAnsi="Times New Roman"/>
                          <w:b/>
                          <w:sz w:val="24"/>
                          <w:szCs w:val="24"/>
                        </w:rPr>
                        <w:t>Indústrias</w:t>
                      </w:r>
                      <w:r>
                        <w:rPr>
                          <w:rFonts w:ascii="Times New Roman" w:hAnsi="Times New Roman"/>
                          <w:sz w:val="24"/>
                          <w:szCs w:val="24"/>
                        </w:rPr>
                        <w:t xml:space="preserve"> de Agro-Processamento</w:t>
                      </w:r>
                      <w:r w:rsidRPr="004301E8">
                        <w:rPr>
                          <w:rFonts w:ascii="Times New Roman" w:hAnsi="Times New Roman"/>
                          <w:sz w:val="24"/>
                          <w:szCs w:val="24"/>
                        </w:rPr>
                        <w:t xml:space="preserve"> – </w:t>
                      </w:r>
                      <w:r>
                        <w:rPr>
                          <w:rFonts w:ascii="Times New Roman" w:hAnsi="Times New Roman"/>
                          <w:b/>
                          <w:sz w:val="24"/>
                          <w:szCs w:val="24"/>
                        </w:rPr>
                        <w:t>80</w:t>
                      </w:r>
                      <w:r w:rsidRPr="003B4D64">
                        <w:rPr>
                          <w:rFonts w:ascii="Times New Roman" w:hAnsi="Times New Roman"/>
                          <w:b/>
                          <w:sz w:val="24"/>
                          <w:szCs w:val="24"/>
                        </w:rPr>
                        <w:t>.</w:t>
                      </w:r>
                      <w:r>
                        <w:rPr>
                          <w:rFonts w:ascii="Times New Roman" w:hAnsi="Times New Roman"/>
                          <w:b/>
                          <w:sz w:val="24"/>
                          <w:szCs w:val="24"/>
                        </w:rPr>
                        <w:t>450</w:t>
                      </w:r>
                      <w:r w:rsidRPr="003B4D64">
                        <w:rPr>
                          <w:rFonts w:ascii="Times New Roman" w:hAnsi="Times New Roman"/>
                          <w:b/>
                          <w:sz w:val="24"/>
                          <w:szCs w:val="24"/>
                        </w:rPr>
                        <w:t xml:space="preserve"> tons</w:t>
                      </w:r>
                    </w:p>
                  </w:txbxContent>
                </v:textbox>
              </v:roundrect>
            </w:pict>
          </mc:Fallback>
        </mc:AlternateContent>
      </w:r>
    </w:p>
    <w:p w:rsidR="001F27C2" w:rsidRPr="001F4B0E" w:rsidRDefault="001F27C2" w:rsidP="001F27C2">
      <w:pPr>
        <w:tabs>
          <w:tab w:val="left" w:pos="1020"/>
        </w:tabs>
        <w:rPr>
          <w:rFonts w:ascii="Times New Roman" w:hAnsi="Times New Roman"/>
          <w:sz w:val="24"/>
          <w:szCs w:val="24"/>
        </w:rPr>
      </w:pPr>
    </w:p>
    <w:p w:rsidR="001F27C2" w:rsidRPr="001F4B0E" w:rsidRDefault="001A57B0" w:rsidP="001F27C2">
      <w:pPr>
        <w:tabs>
          <w:tab w:val="left" w:pos="102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6432" behindDoc="0" locked="0" layoutInCell="1" allowOverlap="1">
                <wp:simplePos x="0" y="0"/>
                <wp:positionH relativeFrom="column">
                  <wp:posOffset>1693545</wp:posOffset>
                </wp:positionH>
                <wp:positionV relativeFrom="paragraph">
                  <wp:posOffset>591185</wp:posOffset>
                </wp:positionV>
                <wp:extent cx="1010285" cy="187325"/>
                <wp:effectExtent l="295275" t="0" r="269875" b="0"/>
                <wp:wrapNone/>
                <wp:docPr id="5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59742">
                          <a:off x="0" y="0"/>
                          <a:ext cx="1010285" cy="187325"/>
                        </a:xfrm>
                        <a:prstGeom prst="rightArrow">
                          <a:avLst>
                            <a:gd name="adj1" fmla="val 50000"/>
                            <a:gd name="adj2" fmla="val 134831"/>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CF4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133.35pt;margin-top:46.55pt;width:79.55pt;height:14.75pt;rotation:312360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" fillcolor="#4f81bd [3204]"/>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692150</wp:posOffset>
                </wp:positionH>
                <wp:positionV relativeFrom="paragraph">
                  <wp:posOffset>275590</wp:posOffset>
                </wp:positionV>
                <wp:extent cx="1081405" cy="552450"/>
                <wp:effectExtent l="15875" t="17780" r="17145" b="20320"/>
                <wp:wrapNone/>
                <wp:docPr id="5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Manica –</w:t>
                            </w:r>
                            <w:proofErr w:type="gramStart"/>
                            <w:r>
                              <w:rPr>
                                <w:rFonts w:ascii="Times New Roman" w:hAnsi="Times New Roman"/>
                                <w:b/>
                                <w:sz w:val="24"/>
                                <w:szCs w:val="24"/>
                              </w:rPr>
                              <w:t>67</w:t>
                            </w:r>
                            <w:r w:rsidRPr="00634CB8">
                              <w:rPr>
                                <w:rFonts w:ascii="Times New Roman" w:hAnsi="Times New Roman"/>
                                <w:b/>
                                <w:sz w:val="24"/>
                                <w:szCs w:val="24"/>
                              </w:rPr>
                              <w:t>.</w:t>
                            </w:r>
                            <w:proofErr w:type="gramEnd"/>
                            <w:r>
                              <w:rPr>
                                <w:rFonts w:ascii="Times New Roman" w:hAnsi="Times New Roman"/>
                                <w:b/>
                                <w:sz w:val="24"/>
                                <w:szCs w:val="24"/>
                              </w:rPr>
                              <w:t>900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margin-left:54.5pt;margin-top:21.7pt;width:85.1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Manica –</w:t>
                      </w:r>
                      <w:r>
                        <w:rPr>
                          <w:rFonts w:ascii="Times New Roman" w:hAnsi="Times New Roman"/>
                          <w:b/>
                          <w:sz w:val="24"/>
                          <w:szCs w:val="24"/>
                        </w:rPr>
                        <w:t>67</w:t>
                      </w:r>
                      <w:r w:rsidRPr="00634CB8">
                        <w:rPr>
                          <w:rFonts w:ascii="Times New Roman" w:hAnsi="Times New Roman"/>
                          <w:b/>
                          <w:sz w:val="24"/>
                          <w:szCs w:val="24"/>
                        </w:rPr>
                        <w:t>.</w:t>
                      </w:r>
                      <w:r>
                        <w:rPr>
                          <w:rFonts w:ascii="Times New Roman" w:hAnsi="Times New Roman"/>
                          <w:b/>
                          <w:sz w:val="24"/>
                          <w:szCs w:val="24"/>
                        </w:rPr>
                        <w:t>900</w:t>
                      </w:r>
                      <w:r w:rsidRPr="00634CB8">
                        <w:rPr>
                          <w:rFonts w:ascii="Times New Roman" w:hAnsi="Times New Roman"/>
                          <w:b/>
                          <w:sz w:val="24"/>
                          <w:szCs w:val="24"/>
                        </w:rPr>
                        <w:t xml:space="preserve"> tons</w:t>
                      </w:r>
                    </w:p>
                  </w:txbxContent>
                </v:textbox>
              </v:roundrect>
            </w:pict>
          </mc:Fallback>
        </mc:AlternateContent>
      </w:r>
    </w:p>
    <w:p w:rsidR="001F27C2" w:rsidRPr="001F4B0E" w:rsidRDefault="001F27C2" w:rsidP="001F27C2">
      <w:pPr>
        <w:tabs>
          <w:tab w:val="left" w:pos="5100"/>
        </w:tabs>
        <w:jc w:val="center"/>
        <w:rPr>
          <w:rFonts w:ascii="Times New Roman" w:hAnsi="Times New Roman"/>
          <w:sz w:val="24"/>
          <w:szCs w:val="24"/>
        </w:rPr>
      </w:pPr>
    </w:p>
    <w:p w:rsidR="001F27C2" w:rsidRPr="001F4B0E" w:rsidRDefault="001F27C2" w:rsidP="001F27C2">
      <w:pPr>
        <w:tabs>
          <w:tab w:val="left" w:pos="5100"/>
        </w:tabs>
        <w:jc w:val="center"/>
        <w:rPr>
          <w:rFonts w:ascii="Times New Roman" w:hAnsi="Times New Roman"/>
          <w:sz w:val="24"/>
          <w:szCs w:val="24"/>
        </w:rPr>
      </w:pPr>
    </w:p>
    <w:p w:rsidR="001F27C2" w:rsidRPr="001F4B0E" w:rsidRDefault="001A57B0" w:rsidP="001F27C2">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8480" behindDoc="0" locked="0" layoutInCell="1" allowOverlap="1">
                <wp:simplePos x="0" y="0"/>
                <wp:positionH relativeFrom="column">
                  <wp:posOffset>692150</wp:posOffset>
                </wp:positionH>
                <wp:positionV relativeFrom="paragraph">
                  <wp:posOffset>31750</wp:posOffset>
                </wp:positionV>
                <wp:extent cx="1081405" cy="552450"/>
                <wp:effectExtent l="15875" t="17145" r="17145" b="20955"/>
                <wp:wrapNone/>
                <wp:docPr id="5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proofErr w:type="spellStart"/>
                            <w:r>
                              <w:rPr>
                                <w:rFonts w:ascii="Times New Roman" w:hAnsi="Times New Roman"/>
                                <w:sz w:val="24"/>
                                <w:szCs w:val="24"/>
                              </w:rPr>
                              <w:t>Macate</w:t>
                            </w:r>
                            <w:proofErr w:type="spellEnd"/>
                            <w:r>
                              <w:rPr>
                                <w:rFonts w:ascii="Times New Roman" w:hAnsi="Times New Roman"/>
                                <w:sz w:val="24"/>
                                <w:szCs w:val="24"/>
                              </w:rPr>
                              <w:t xml:space="preserve"> </w:t>
                            </w:r>
                            <w:r>
                              <w:rPr>
                                <w:rFonts w:ascii="Times New Roman" w:hAnsi="Times New Roman"/>
                                <w:b/>
                                <w:sz w:val="24"/>
                                <w:szCs w:val="24"/>
                              </w:rPr>
                              <w:t>23</w:t>
                            </w:r>
                            <w:r w:rsidRPr="00634CB8">
                              <w:rPr>
                                <w:rFonts w:ascii="Times New Roman" w:hAnsi="Times New Roman"/>
                                <w:b/>
                                <w:sz w:val="24"/>
                                <w:szCs w:val="24"/>
                              </w:rPr>
                              <w:t>.</w:t>
                            </w:r>
                            <w:r>
                              <w:rPr>
                                <w:rFonts w:ascii="Times New Roman" w:hAnsi="Times New Roman"/>
                                <w:b/>
                                <w:sz w:val="24"/>
                                <w:szCs w:val="24"/>
                              </w:rPr>
                              <w:t>600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margin-left:54.5pt;margin-top:2.5pt;width:85.1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 xml:space="preserve">Macate </w:t>
                      </w:r>
                      <w:r>
                        <w:rPr>
                          <w:rFonts w:ascii="Times New Roman" w:hAnsi="Times New Roman"/>
                          <w:b/>
                          <w:sz w:val="24"/>
                          <w:szCs w:val="24"/>
                        </w:rPr>
                        <w:t>23</w:t>
                      </w:r>
                      <w:r w:rsidRPr="00634CB8">
                        <w:rPr>
                          <w:rFonts w:ascii="Times New Roman" w:hAnsi="Times New Roman"/>
                          <w:b/>
                          <w:sz w:val="24"/>
                          <w:szCs w:val="24"/>
                        </w:rPr>
                        <w:t>.</w:t>
                      </w:r>
                      <w:r>
                        <w:rPr>
                          <w:rFonts w:ascii="Times New Roman" w:hAnsi="Times New Roman"/>
                          <w:b/>
                          <w:sz w:val="24"/>
                          <w:szCs w:val="24"/>
                        </w:rPr>
                        <w:t>600</w:t>
                      </w:r>
                      <w:r w:rsidRPr="00634CB8">
                        <w:rPr>
                          <w:rFonts w:ascii="Times New Roman" w:hAnsi="Times New Roman"/>
                          <w:b/>
                          <w:sz w:val="24"/>
                          <w:szCs w:val="24"/>
                        </w:rPr>
                        <w:t xml:space="preserve"> tons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4624" behindDoc="0" locked="0" layoutInCell="1" allowOverlap="1">
                <wp:simplePos x="0" y="0"/>
                <wp:positionH relativeFrom="column">
                  <wp:posOffset>2933700</wp:posOffset>
                </wp:positionH>
                <wp:positionV relativeFrom="paragraph">
                  <wp:posOffset>81280</wp:posOffset>
                </wp:positionV>
                <wp:extent cx="1128395" cy="1607820"/>
                <wp:effectExtent l="19050" t="19050" r="24130" b="20955"/>
                <wp:wrapNone/>
                <wp:docPr id="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160782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C90095" w:rsidRDefault="00DA1442" w:rsidP="001F27C2">
                            <w:pPr>
                              <w:jc w:val="center"/>
                              <w:rPr>
                                <w:b/>
                                <w:szCs w:val="24"/>
                              </w:rPr>
                            </w:pPr>
                            <w:r>
                              <w:rPr>
                                <w:rFonts w:ascii="Times New Roman" w:hAnsi="Times New Roman"/>
                                <w:b/>
                                <w:sz w:val="24"/>
                                <w:szCs w:val="24"/>
                              </w:rPr>
                              <w:t xml:space="preserve">Distritos </w:t>
                            </w:r>
                            <w:proofErr w:type="spellStart"/>
                            <w:r>
                              <w:rPr>
                                <w:rFonts w:ascii="Times New Roman" w:hAnsi="Times New Roman"/>
                                <w:b/>
                                <w:sz w:val="24"/>
                                <w:szCs w:val="24"/>
                              </w:rPr>
                              <w:t>Deficitários:</w:t>
                            </w:r>
                            <w:r>
                              <w:rPr>
                                <w:rFonts w:ascii="Times New Roman" w:hAnsi="Times New Roman"/>
                                <w:sz w:val="24"/>
                                <w:szCs w:val="24"/>
                              </w:rPr>
                              <w:t>Chimoio</w:t>
                            </w:r>
                            <w:proofErr w:type="spellEnd"/>
                            <w:r>
                              <w:rPr>
                                <w:rFonts w:ascii="Times New Roman" w:hAnsi="Times New Roman"/>
                                <w:sz w:val="24"/>
                                <w:szCs w:val="24"/>
                              </w:rPr>
                              <w:t xml:space="preserve">, </w:t>
                            </w:r>
                            <w:proofErr w:type="spellStart"/>
                            <w:r>
                              <w:rPr>
                                <w:rFonts w:ascii="Times New Roman" w:hAnsi="Times New Roman"/>
                                <w:sz w:val="24"/>
                                <w:szCs w:val="24"/>
                              </w:rPr>
                              <w:t>Macossa</w:t>
                            </w:r>
                            <w:proofErr w:type="spellEnd"/>
                            <w:r>
                              <w:rPr>
                                <w:rFonts w:ascii="Times New Roman" w:hAnsi="Times New Roman"/>
                                <w:sz w:val="24"/>
                                <w:szCs w:val="24"/>
                              </w:rPr>
                              <w:t xml:space="preserve">, </w:t>
                            </w:r>
                            <w:proofErr w:type="spellStart"/>
                            <w:r>
                              <w:rPr>
                                <w:rFonts w:ascii="Times New Roman" w:hAnsi="Times New Roman"/>
                                <w:sz w:val="24"/>
                                <w:szCs w:val="24"/>
                              </w:rPr>
                              <w:t>Guro</w:t>
                            </w:r>
                            <w:proofErr w:type="spellEnd"/>
                            <w:r>
                              <w:rPr>
                                <w:rFonts w:ascii="Times New Roman" w:hAnsi="Times New Roman"/>
                                <w:sz w:val="24"/>
                                <w:szCs w:val="24"/>
                              </w:rPr>
                              <w:t xml:space="preserve"> e </w:t>
                            </w:r>
                            <w:proofErr w:type="spellStart"/>
                            <w:r>
                              <w:rPr>
                                <w:rFonts w:ascii="Times New Roman" w:hAnsi="Times New Roman"/>
                                <w:sz w:val="24"/>
                                <w:szCs w:val="24"/>
                              </w:rPr>
                              <w:t>Tambara</w:t>
                            </w:r>
                            <w:proofErr w:type="spellEnd"/>
                            <w:r>
                              <w:rPr>
                                <w:rFonts w:ascii="Times New Roman" w:hAnsi="Times New Roman"/>
                                <w:sz w:val="24"/>
                                <w:szCs w:val="24"/>
                              </w:rPr>
                              <w:t xml:space="preserve"> – </w:t>
                            </w:r>
                            <w:r w:rsidRPr="00C90095">
                              <w:rPr>
                                <w:rFonts w:ascii="Times New Roman" w:hAnsi="Times New Roman"/>
                                <w:b/>
                                <w:sz w:val="24"/>
                                <w:szCs w:val="24"/>
                              </w:rPr>
                              <w:t>11.030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1" style="position:absolute;margin-left:231pt;margin-top:6.4pt;width:88.85pt;height:1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" fillcolor="white [3201]" strokecolor="#f79646 [3209]" strokeweight="2.5pt">
                <v:shadow color="#868686"/>
                <v:textbox>
                  <w:txbxContent>
                    <w:p w:rsidR="00DA1442" w:rsidRPr="00C90095" w:rsidRDefault="00DA1442" w:rsidP="001F27C2">
                      <w:pPr>
                        <w:jc w:val="center"/>
                        <w:rPr>
                          <w:b/>
                          <w:szCs w:val="24"/>
                        </w:rPr>
                      </w:pPr>
                      <w:r>
                        <w:rPr>
                          <w:rFonts w:ascii="Times New Roman" w:hAnsi="Times New Roman"/>
                          <w:b/>
                          <w:sz w:val="24"/>
                          <w:szCs w:val="24"/>
                        </w:rPr>
                        <w:t>Distritos Deficitários:</w:t>
                      </w:r>
                      <w:r>
                        <w:rPr>
                          <w:rFonts w:ascii="Times New Roman" w:hAnsi="Times New Roman"/>
                          <w:sz w:val="24"/>
                          <w:szCs w:val="24"/>
                        </w:rPr>
                        <w:t xml:space="preserve">Chimoio, Macossa, Guro e Tambara – </w:t>
                      </w:r>
                      <w:r w:rsidRPr="00C90095">
                        <w:rPr>
                          <w:rFonts w:ascii="Times New Roman" w:hAnsi="Times New Roman"/>
                          <w:b/>
                          <w:sz w:val="24"/>
                          <w:szCs w:val="24"/>
                        </w:rPr>
                        <w:t>11.030 tons</w:t>
                      </w:r>
                    </w:p>
                  </w:txbxContent>
                </v:textbox>
              </v:roundrect>
            </w:pict>
          </mc:Fallback>
        </mc:AlternateContent>
      </w:r>
    </w:p>
    <w:p w:rsidR="001F27C2" w:rsidRPr="001F4B0E" w:rsidRDefault="001A57B0" w:rsidP="001F27C2">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simplePos x="0" y="0"/>
                <wp:positionH relativeFrom="column">
                  <wp:posOffset>-619760</wp:posOffset>
                </wp:positionH>
                <wp:positionV relativeFrom="paragraph">
                  <wp:posOffset>106045</wp:posOffset>
                </wp:positionV>
                <wp:extent cx="1057910" cy="1199515"/>
                <wp:effectExtent l="18415" t="19685" r="19050" b="19050"/>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119951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323B10" w:rsidRDefault="00DA1442" w:rsidP="001F27C2">
                            <w:pPr>
                              <w:spacing w:after="0"/>
                              <w:jc w:val="center"/>
                              <w:rPr>
                                <w:rFonts w:ascii="Times New Roman" w:hAnsi="Times New Roman"/>
                                <w:sz w:val="24"/>
                                <w:szCs w:val="24"/>
                              </w:rPr>
                            </w:pPr>
                            <w:r w:rsidRPr="00323B10">
                              <w:rPr>
                                <w:rFonts w:ascii="Times New Roman" w:hAnsi="Times New Roman"/>
                                <w:sz w:val="24"/>
                                <w:szCs w:val="24"/>
                              </w:rPr>
                              <w:t xml:space="preserve">Excedente de </w:t>
                            </w:r>
                            <w:r>
                              <w:rPr>
                                <w:rFonts w:ascii="Times New Roman" w:hAnsi="Times New Roman"/>
                                <w:sz w:val="24"/>
                                <w:szCs w:val="24"/>
                              </w:rPr>
                              <w:t>Manica</w:t>
                            </w:r>
                          </w:p>
                          <w:p w:rsidR="00DA1442" w:rsidRPr="001439EB" w:rsidRDefault="00DA1442" w:rsidP="001F27C2">
                            <w:pPr>
                              <w:spacing w:after="0"/>
                              <w:jc w:val="center"/>
                              <w:rPr>
                                <w:rFonts w:ascii="Times New Roman" w:hAnsi="Times New Roman"/>
                                <w:sz w:val="24"/>
                                <w:szCs w:val="24"/>
                              </w:rPr>
                            </w:pPr>
                            <w:r>
                              <w:rPr>
                                <w:rFonts w:ascii="Times New Roman" w:hAnsi="Times New Roman"/>
                                <w:b/>
                                <w:sz w:val="24"/>
                                <w:szCs w:val="24"/>
                              </w:rPr>
                              <w:t xml:space="preserve">674.300 </w:t>
                            </w:r>
                            <w:proofErr w:type="gramStart"/>
                            <w:r>
                              <w:rPr>
                                <w:rFonts w:ascii="Times New Roman" w:hAnsi="Times New Roman"/>
                                <w:b/>
                                <w:sz w:val="24"/>
                                <w:szCs w:val="24"/>
                              </w:rPr>
                              <w:t>toneladas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2" style="position:absolute;margin-left:-48.8pt;margin-top:8.35pt;width:83.3pt;height:9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" fillcolor="white [3201]" strokecolor="#f79646 [3209]" strokeweight="2.5pt">
                <v:shadow color="#868686"/>
                <v:textbox>
                  <w:txbxContent>
                    <w:p w:rsidR="00DA1442" w:rsidRPr="00323B10" w:rsidRDefault="00DA1442" w:rsidP="001F27C2">
                      <w:pPr>
                        <w:spacing w:after="0"/>
                        <w:jc w:val="center"/>
                        <w:rPr>
                          <w:rFonts w:ascii="Times New Roman" w:hAnsi="Times New Roman"/>
                          <w:sz w:val="24"/>
                          <w:szCs w:val="24"/>
                        </w:rPr>
                      </w:pPr>
                      <w:r w:rsidRPr="00323B10">
                        <w:rPr>
                          <w:rFonts w:ascii="Times New Roman" w:hAnsi="Times New Roman"/>
                          <w:sz w:val="24"/>
                          <w:szCs w:val="24"/>
                        </w:rPr>
                        <w:t xml:space="preserve">Excedente de </w:t>
                      </w:r>
                      <w:r>
                        <w:rPr>
                          <w:rFonts w:ascii="Times New Roman" w:hAnsi="Times New Roman"/>
                          <w:sz w:val="24"/>
                          <w:szCs w:val="24"/>
                        </w:rPr>
                        <w:t>Manica</w:t>
                      </w:r>
                    </w:p>
                    <w:p w:rsidR="00DA1442" w:rsidRPr="001439EB" w:rsidRDefault="00DA1442" w:rsidP="001F27C2">
                      <w:pPr>
                        <w:spacing w:after="0"/>
                        <w:jc w:val="center"/>
                        <w:rPr>
                          <w:rFonts w:ascii="Times New Roman" w:hAnsi="Times New Roman"/>
                          <w:sz w:val="24"/>
                          <w:szCs w:val="24"/>
                        </w:rPr>
                      </w:pPr>
                      <w:r>
                        <w:rPr>
                          <w:rFonts w:ascii="Times New Roman" w:hAnsi="Times New Roman"/>
                          <w:b/>
                          <w:sz w:val="24"/>
                          <w:szCs w:val="24"/>
                        </w:rPr>
                        <w:t>674.300 toneladas</w:t>
                      </w:r>
                    </w:p>
                  </w:txbxContent>
                </v:textbox>
              </v:roundrect>
            </w:pict>
          </mc:Fallback>
        </mc:AlternateContent>
      </w:r>
    </w:p>
    <w:p w:rsidR="001F27C2" w:rsidRPr="001F4B0E" w:rsidRDefault="001A57B0" w:rsidP="001F27C2">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9504" behindDoc="0" locked="0" layoutInCell="1" allowOverlap="1">
                <wp:simplePos x="0" y="0"/>
                <wp:positionH relativeFrom="column">
                  <wp:posOffset>692150</wp:posOffset>
                </wp:positionH>
                <wp:positionV relativeFrom="paragraph">
                  <wp:posOffset>57785</wp:posOffset>
                </wp:positionV>
                <wp:extent cx="1081405" cy="552450"/>
                <wp:effectExtent l="15875" t="23495" r="17145" b="24130"/>
                <wp:wrapNone/>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proofErr w:type="gramStart"/>
                            <w:r>
                              <w:rPr>
                                <w:rFonts w:ascii="Times New Roman" w:hAnsi="Times New Roman"/>
                                <w:sz w:val="24"/>
                                <w:szCs w:val="24"/>
                              </w:rPr>
                              <w:t xml:space="preserve">Mossurize  </w:t>
                            </w:r>
                            <w:proofErr w:type="gramEnd"/>
                            <w:r>
                              <w:rPr>
                                <w:rFonts w:ascii="Times New Roman" w:hAnsi="Times New Roman"/>
                                <w:sz w:val="24"/>
                                <w:szCs w:val="24"/>
                              </w:rPr>
                              <w:t>–</w:t>
                            </w:r>
                            <w:r>
                              <w:rPr>
                                <w:rFonts w:ascii="Times New Roman" w:hAnsi="Times New Roman"/>
                                <w:b/>
                                <w:sz w:val="24"/>
                                <w:szCs w:val="24"/>
                              </w:rPr>
                              <w:t>84</w:t>
                            </w:r>
                            <w:r w:rsidRPr="00634CB8">
                              <w:rPr>
                                <w:rFonts w:ascii="Times New Roman" w:hAnsi="Times New Roman"/>
                                <w:b/>
                                <w:sz w:val="24"/>
                                <w:szCs w:val="24"/>
                              </w:rPr>
                              <w:t>.</w:t>
                            </w:r>
                            <w:r>
                              <w:rPr>
                                <w:rFonts w:ascii="Times New Roman" w:hAnsi="Times New Roman"/>
                                <w:b/>
                                <w:sz w:val="24"/>
                                <w:szCs w:val="24"/>
                              </w:rPr>
                              <w:t>000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3" style="position:absolute;margin-left:54.5pt;margin-top:4.55pt;width:85.1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Mossurize  –</w:t>
                      </w:r>
                      <w:r>
                        <w:rPr>
                          <w:rFonts w:ascii="Times New Roman" w:hAnsi="Times New Roman"/>
                          <w:b/>
                          <w:sz w:val="24"/>
                          <w:szCs w:val="24"/>
                        </w:rPr>
                        <w:t>84</w:t>
                      </w:r>
                      <w:r w:rsidRPr="00634CB8">
                        <w:rPr>
                          <w:rFonts w:ascii="Times New Roman" w:hAnsi="Times New Roman"/>
                          <w:b/>
                          <w:sz w:val="24"/>
                          <w:szCs w:val="24"/>
                        </w:rPr>
                        <w:t>.</w:t>
                      </w:r>
                      <w:r>
                        <w:rPr>
                          <w:rFonts w:ascii="Times New Roman" w:hAnsi="Times New Roman"/>
                          <w:b/>
                          <w:sz w:val="24"/>
                          <w:szCs w:val="24"/>
                        </w:rPr>
                        <w:t>000</w:t>
                      </w:r>
                      <w:r w:rsidRPr="00634CB8">
                        <w:rPr>
                          <w:rFonts w:ascii="Times New Roman" w:hAnsi="Times New Roman"/>
                          <w:b/>
                          <w:sz w:val="24"/>
                          <w:szCs w:val="24"/>
                        </w:rPr>
                        <w:t xml:space="preserve"> tons</w:t>
                      </w:r>
                    </w:p>
                  </w:txbxContent>
                </v:textbox>
              </v:roundrect>
            </w:pict>
          </mc:Fallback>
        </mc:AlternateContent>
      </w:r>
    </w:p>
    <w:p w:rsidR="001F27C2" w:rsidRPr="001F4B0E" w:rsidRDefault="001F27C2" w:rsidP="001F27C2">
      <w:pPr>
        <w:tabs>
          <w:tab w:val="left" w:pos="5070"/>
        </w:tabs>
        <w:rPr>
          <w:rFonts w:ascii="Times New Roman" w:hAnsi="Times New Roman"/>
          <w:sz w:val="24"/>
          <w:szCs w:val="24"/>
        </w:rPr>
      </w:pPr>
    </w:p>
    <w:p w:rsidR="001F27C2" w:rsidRPr="001F4B0E" w:rsidRDefault="001A57B0" w:rsidP="001F27C2">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0528" behindDoc="0" locked="0" layoutInCell="1" allowOverlap="1">
                <wp:simplePos x="0" y="0"/>
                <wp:positionH relativeFrom="column">
                  <wp:posOffset>692150</wp:posOffset>
                </wp:positionH>
                <wp:positionV relativeFrom="paragraph">
                  <wp:posOffset>107315</wp:posOffset>
                </wp:positionV>
                <wp:extent cx="1081405" cy="552450"/>
                <wp:effectExtent l="15875" t="15875" r="17145" b="22225"/>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proofErr w:type="spellStart"/>
                            <w:r>
                              <w:rPr>
                                <w:rFonts w:ascii="Times New Roman" w:hAnsi="Times New Roman"/>
                                <w:sz w:val="24"/>
                                <w:szCs w:val="24"/>
                              </w:rPr>
                              <w:t>Báruè</w:t>
                            </w:r>
                            <w:proofErr w:type="spellEnd"/>
                            <w:r>
                              <w:rPr>
                                <w:rFonts w:ascii="Times New Roman" w:hAnsi="Times New Roman"/>
                                <w:sz w:val="24"/>
                                <w:szCs w:val="24"/>
                              </w:rPr>
                              <w:t xml:space="preserve"> –</w:t>
                            </w:r>
                            <w:proofErr w:type="gramStart"/>
                            <w:r>
                              <w:rPr>
                                <w:rFonts w:ascii="Times New Roman" w:hAnsi="Times New Roman"/>
                                <w:b/>
                                <w:sz w:val="24"/>
                                <w:szCs w:val="24"/>
                              </w:rPr>
                              <w:t>226</w:t>
                            </w:r>
                            <w:r w:rsidRPr="00634CB8">
                              <w:rPr>
                                <w:rFonts w:ascii="Times New Roman" w:hAnsi="Times New Roman"/>
                                <w:b/>
                                <w:sz w:val="24"/>
                                <w:szCs w:val="24"/>
                              </w:rPr>
                              <w:t>.</w:t>
                            </w:r>
                            <w:proofErr w:type="gramEnd"/>
                            <w:r>
                              <w:rPr>
                                <w:rFonts w:ascii="Times New Roman" w:hAnsi="Times New Roman"/>
                                <w:b/>
                                <w:sz w:val="24"/>
                                <w:szCs w:val="24"/>
                              </w:rPr>
                              <w:t>000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4" style="position:absolute;margin-left:54.5pt;margin-top:8.45pt;width:85.1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Báruè –</w:t>
                      </w:r>
                      <w:r>
                        <w:rPr>
                          <w:rFonts w:ascii="Times New Roman" w:hAnsi="Times New Roman"/>
                          <w:b/>
                          <w:sz w:val="24"/>
                          <w:szCs w:val="24"/>
                        </w:rPr>
                        <w:t>226</w:t>
                      </w:r>
                      <w:r w:rsidRPr="00634CB8">
                        <w:rPr>
                          <w:rFonts w:ascii="Times New Roman" w:hAnsi="Times New Roman"/>
                          <w:b/>
                          <w:sz w:val="24"/>
                          <w:szCs w:val="24"/>
                        </w:rPr>
                        <w:t>.</w:t>
                      </w:r>
                      <w:r>
                        <w:rPr>
                          <w:rFonts w:ascii="Times New Roman" w:hAnsi="Times New Roman"/>
                          <w:b/>
                          <w:sz w:val="24"/>
                          <w:szCs w:val="24"/>
                        </w:rPr>
                        <w:t>000</w:t>
                      </w:r>
                      <w:r w:rsidRPr="00634CB8">
                        <w:rPr>
                          <w:rFonts w:ascii="Times New Roman" w:hAnsi="Times New Roman"/>
                          <w:b/>
                          <w:sz w:val="24"/>
                          <w:szCs w:val="24"/>
                        </w:rPr>
                        <w:t xml:space="preserve"> tons</w:t>
                      </w:r>
                    </w:p>
                  </w:txbxContent>
                </v:textbox>
              </v:roundrect>
            </w:pict>
          </mc:Fallback>
        </mc:AlternateContent>
      </w:r>
    </w:p>
    <w:p w:rsidR="001F27C2" w:rsidRPr="001F4B0E" w:rsidRDefault="001F27C2" w:rsidP="001F27C2">
      <w:pPr>
        <w:tabs>
          <w:tab w:val="left" w:pos="5070"/>
        </w:tabs>
        <w:rPr>
          <w:rFonts w:ascii="Times New Roman" w:hAnsi="Times New Roman"/>
          <w:sz w:val="24"/>
          <w:szCs w:val="24"/>
        </w:rPr>
      </w:pPr>
    </w:p>
    <w:p w:rsidR="001F27C2" w:rsidRPr="001F4B0E" w:rsidRDefault="001A57B0" w:rsidP="001F27C2">
      <w:pPr>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65408" behindDoc="0" locked="0" layoutInCell="1" allowOverlap="1">
                <wp:simplePos x="0" y="0"/>
                <wp:positionH relativeFrom="column">
                  <wp:posOffset>2933700</wp:posOffset>
                </wp:positionH>
                <wp:positionV relativeFrom="paragraph">
                  <wp:posOffset>243840</wp:posOffset>
                </wp:positionV>
                <wp:extent cx="1076325" cy="1571625"/>
                <wp:effectExtent l="19050" t="19050" r="19050" b="19050"/>
                <wp:wrapNone/>
                <wp:docPr id="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57162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Default="00DA1442" w:rsidP="001F27C2">
                            <w:pPr>
                              <w:jc w:val="center"/>
                              <w:rPr>
                                <w:rFonts w:ascii="Times New Roman" w:hAnsi="Times New Roman"/>
                                <w:sz w:val="24"/>
                                <w:szCs w:val="24"/>
                              </w:rPr>
                            </w:pPr>
                          </w:p>
                          <w:p w:rsidR="00DA1442" w:rsidRPr="004301E8" w:rsidRDefault="00DA1442" w:rsidP="001F27C2">
                            <w:pPr>
                              <w:jc w:val="center"/>
                              <w:rPr>
                                <w:rFonts w:ascii="Times New Roman" w:hAnsi="Times New Roman"/>
                                <w:sz w:val="24"/>
                                <w:szCs w:val="24"/>
                              </w:rPr>
                            </w:pPr>
                            <w:r>
                              <w:rPr>
                                <w:rFonts w:ascii="Times New Roman" w:hAnsi="Times New Roman"/>
                                <w:sz w:val="24"/>
                                <w:szCs w:val="24"/>
                              </w:rPr>
                              <w:t>Províncias de Sofala, Tete, Inhambane e Gaza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5" style="position:absolute;margin-left:231pt;margin-top:19.2pt;width:84.75pt;height:1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" fillcolor="white [3201]" strokecolor="#f79646 [3209]" strokeweight="2.5pt">
                <v:shadow color="#868686"/>
                <v:textbox>
                  <w:txbxContent>
                    <w:p w:rsidR="00DA1442" w:rsidRDefault="00DA1442" w:rsidP="001F27C2">
                      <w:pPr>
                        <w:jc w:val="center"/>
                        <w:rPr>
                          <w:rFonts w:ascii="Times New Roman" w:hAnsi="Times New Roman"/>
                          <w:sz w:val="24"/>
                          <w:szCs w:val="24"/>
                        </w:rPr>
                      </w:pPr>
                    </w:p>
                    <w:p w:rsidR="00DA1442" w:rsidRPr="004301E8" w:rsidRDefault="00DA1442" w:rsidP="001F27C2">
                      <w:pPr>
                        <w:jc w:val="center"/>
                        <w:rPr>
                          <w:rFonts w:ascii="Times New Roman" w:hAnsi="Times New Roman"/>
                          <w:sz w:val="24"/>
                          <w:szCs w:val="24"/>
                        </w:rPr>
                      </w:pPr>
                      <w:r>
                        <w:rPr>
                          <w:rFonts w:ascii="Times New Roman" w:hAnsi="Times New Roman"/>
                          <w:sz w:val="24"/>
                          <w:szCs w:val="24"/>
                        </w:rPr>
                        <w:t>Províncias de Sofala, Tete, Inhambane e Gaza</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1552" behindDoc="0" locked="0" layoutInCell="1" allowOverlap="1">
                <wp:simplePos x="0" y="0"/>
                <wp:positionH relativeFrom="column">
                  <wp:posOffset>692150</wp:posOffset>
                </wp:positionH>
                <wp:positionV relativeFrom="paragraph">
                  <wp:posOffset>135255</wp:posOffset>
                </wp:positionV>
                <wp:extent cx="1081405" cy="552450"/>
                <wp:effectExtent l="15875" t="24765" r="17145" b="22860"/>
                <wp:wrapNone/>
                <wp:docPr id="4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proofErr w:type="spellStart"/>
                            <w:r>
                              <w:rPr>
                                <w:rFonts w:ascii="Times New Roman" w:hAnsi="Times New Roman"/>
                                <w:sz w:val="24"/>
                                <w:szCs w:val="24"/>
                              </w:rPr>
                              <w:t>Vanduzi</w:t>
                            </w:r>
                            <w:proofErr w:type="spellEnd"/>
                            <w:r>
                              <w:rPr>
                                <w:rFonts w:ascii="Times New Roman" w:hAnsi="Times New Roman"/>
                                <w:sz w:val="24"/>
                                <w:szCs w:val="24"/>
                              </w:rPr>
                              <w:t xml:space="preserve"> –</w:t>
                            </w:r>
                            <w:proofErr w:type="gramStart"/>
                            <w:r>
                              <w:rPr>
                                <w:rFonts w:ascii="Times New Roman" w:hAnsi="Times New Roman"/>
                                <w:b/>
                                <w:sz w:val="24"/>
                                <w:szCs w:val="24"/>
                              </w:rPr>
                              <w:t>98</w:t>
                            </w:r>
                            <w:r w:rsidRPr="00634CB8">
                              <w:rPr>
                                <w:rFonts w:ascii="Times New Roman" w:hAnsi="Times New Roman"/>
                                <w:b/>
                                <w:sz w:val="24"/>
                                <w:szCs w:val="24"/>
                              </w:rPr>
                              <w:t>.</w:t>
                            </w:r>
                            <w:proofErr w:type="gramEnd"/>
                            <w:r>
                              <w:rPr>
                                <w:rFonts w:ascii="Times New Roman" w:hAnsi="Times New Roman"/>
                                <w:b/>
                                <w:sz w:val="24"/>
                                <w:szCs w:val="24"/>
                              </w:rPr>
                              <w:t>100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margin-left:54.5pt;margin-top:10.65pt;width:85.1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Vanduzi –</w:t>
                      </w:r>
                      <w:r>
                        <w:rPr>
                          <w:rFonts w:ascii="Times New Roman" w:hAnsi="Times New Roman"/>
                          <w:b/>
                          <w:sz w:val="24"/>
                          <w:szCs w:val="24"/>
                        </w:rPr>
                        <w:t>98</w:t>
                      </w:r>
                      <w:r w:rsidRPr="00634CB8">
                        <w:rPr>
                          <w:rFonts w:ascii="Times New Roman" w:hAnsi="Times New Roman"/>
                          <w:b/>
                          <w:sz w:val="24"/>
                          <w:szCs w:val="24"/>
                        </w:rPr>
                        <w:t>.</w:t>
                      </w:r>
                      <w:r>
                        <w:rPr>
                          <w:rFonts w:ascii="Times New Roman" w:hAnsi="Times New Roman"/>
                          <w:b/>
                          <w:sz w:val="24"/>
                          <w:szCs w:val="24"/>
                        </w:rPr>
                        <w:t>100</w:t>
                      </w:r>
                      <w:r w:rsidRPr="00634CB8">
                        <w:rPr>
                          <w:rFonts w:ascii="Times New Roman" w:hAnsi="Times New Roman"/>
                          <w:b/>
                          <w:sz w:val="24"/>
                          <w:szCs w:val="24"/>
                        </w:rPr>
                        <w:t xml:space="preserve"> tons</w:t>
                      </w:r>
                    </w:p>
                  </w:txbxContent>
                </v:textbox>
              </v:roundrect>
            </w:pict>
          </mc:Fallback>
        </mc:AlternateContent>
      </w:r>
    </w:p>
    <w:p w:rsidR="001F27C2" w:rsidRPr="001F4B0E" w:rsidRDefault="001F27C2" w:rsidP="001F27C2">
      <w:pPr>
        <w:rPr>
          <w:rFonts w:ascii="Times New Roman" w:hAnsi="Times New Roman"/>
          <w:sz w:val="24"/>
          <w:szCs w:val="24"/>
        </w:rPr>
      </w:pPr>
    </w:p>
    <w:p w:rsidR="001F27C2" w:rsidRPr="001F4B0E" w:rsidRDefault="001A57B0" w:rsidP="001F27C2">
      <w:pPr>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2576" behindDoc="0" locked="0" layoutInCell="1" allowOverlap="1">
                <wp:simplePos x="0" y="0"/>
                <wp:positionH relativeFrom="column">
                  <wp:posOffset>661670</wp:posOffset>
                </wp:positionH>
                <wp:positionV relativeFrom="paragraph">
                  <wp:posOffset>220980</wp:posOffset>
                </wp:positionV>
                <wp:extent cx="1081405" cy="552450"/>
                <wp:effectExtent l="23495" t="24765" r="19050" b="22860"/>
                <wp:wrapNone/>
                <wp:docPr id="4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Sussundenga –</w:t>
                            </w:r>
                            <w:proofErr w:type="gramStart"/>
                            <w:r>
                              <w:rPr>
                                <w:rFonts w:ascii="Times New Roman" w:hAnsi="Times New Roman"/>
                                <w:b/>
                                <w:sz w:val="24"/>
                                <w:szCs w:val="24"/>
                              </w:rPr>
                              <w:t>143</w:t>
                            </w:r>
                            <w:r w:rsidRPr="00634CB8">
                              <w:rPr>
                                <w:rFonts w:ascii="Times New Roman" w:hAnsi="Times New Roman"/>
                                <w:b/>
                                <w:sz w:val="24"/>
                                <w:szCs w:val="24"/>
                              </w:rPr>
                              <w:t>.</w:t>
                            </w:r>
                            <w:proofErr w:type="gramEnd"/>
                            <w:r>
                              <w:rPr>
                                <w:rFonts w:ascii="Times New Roman" w:hAnsi="Times New Roman"/>
                                <w:b/>
                                <w:sz w:val="24"/>
                                <w:szCs w:val="24"/>
                              </w:rPr>
                              <w:t>500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margin-left:52.1pt;margin-top:17.4pt;width:85.15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Sussundenga –</w:t>
                      </w:r>
                      <w:r>
                        <w:rPr>
                          <w:rFonts w:ascii="Times New Roman" w:hAnsi="Times New Roman"/>
                          <w:b/>
                          <w:sz w:val="24"/>
                          <w:szCs w:val="24"/>
                        </w:rPr>
                        <w:t>143</w:t>
                      </w:r>
                      <w:r w:rsidRPr="00634CB8">
                        <w:rPr>
                          <w:rFonts w:ascii="Times New Roman" w:hAnsi="Times New Roman"/>
                          <w:b/>
                          <w:sz w:val="24"/>
                          <w:szCs w:val="24"/>
                        </w:rPr>
                        <w:t>.</w:t>
                      </w:r>
                      <w:r>
                        <w:rPr>
                          <w:rFonts w:ascii="Times New Roman" w:hAnsi="Times New Roman"/>
                          <w:b/>
                          <w:sz w:val="24"/>
                          <w:szCs w:val="24"/>
                        </w:rPr>
                        <w:t>500</w:t>
                      </w:r>
                      <w:r w:rsidRPr="00634CB8">
                        <w:rPr>
                          <w:rFonts w:ascii="Times New Roman" w:hAnsi="Times New Roman"/>
                          <w:b/>
                          <w:sz w:val="24"/>
                          <w:szCs w:val="24"/>
                        </w:rPr>
                        <w:t xml:space="preserve"> tons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1773555</wp:posOffset>
                </wp:positionH>
                <wp:positionV relativeFrom="paragraph">
                  <wp:posOffset>280670</wp:posOffset>
                </wp:positionV>
                <wp:extent cx="1030605" cy="185420"/>
                <wp:effectExtent l="0" t="217805" r="0" b="254000"/>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2942">
                          <a:off x="0" y="0"/>
                          <a:ext cx="1030605" cy="185420"/>
                        </a:xfrm>
                        <a:prstGeom prst="rightArrow">
                          <a:avLst>
                            <a:gd name="adj1" fmla="val 50000"/>
                            <a:gd name="adj2" fmla="val 138955"/>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7A801" id="AutoShape 5" o:spid="_x0000_s1026" type="#_x0000_t13" style="position:absolute;margin-left:139.65pt;margin-top:22.1pt;width:81.15pt;height:14.6pt;rotation:-224236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" fillcolor="#4f81bd [3204]"/>
            </w:pict>
          </mc:Fallback>
        </mc:AlternateContent>
      </w:r>
    </w:p>
    <w:p w:rsidR="001F27C2" w:rsidRPr="001F4B0E" w:rsidRDefault="001F27C2" w:rsidP="001F27C2">
      <w:pPr>
        <w:rPr>
          <w:rFonts w:ascii="Times New Roman" w:hAnsi="Times New Roman"/>
          <w:sz w:val="24"/>
          <w:szCs w:val="24"/>
        </w:rPr>
      </w:pPr>
    </w:p>
    <w:p w:rsidR="001F27C2" w:rsidRPr="001F4B0E" w:rsidRDefault="001A57B0" w:rsidP="001F27C2">
      <w:pPr>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5648" behindDoc="0" locked="0" layoutInCell="1" allowOverlap="1">
                <wp:simplePos x="0" y="0"/>
                <wp:positionH relativeFrom="column">
                  <wp:posOffset>661670</wp:posOffset>
                </wp:positionH>
                <wp:positionV relativeFrom="paragraph">
                  <wp:posOffset>248920</wp:posOffset>
                </wp:positionV>
                <wp:extent cx="1081405" cy="552450"/>
                <wp:effectExtent l="23495" t="23495" r="19050" b="24130"/>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552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1F27C2">
                            <w:pPr>
                              <w:jc w:val="center"/>
                              <w:rPr>
                                <w:rFonts w:ascii="Times New Roman" w:hAnsi="Times New Roman"/>
                                <w:sz w:val="24"/>
                                <w:szCs w:val="24"/>
                              </w:rPr>
                            </w:pPr>
                            <w:proofErr w:type="spellStart"/>
                            <w:r>
                              <w:rPr>
                                <w:rFonts w:ascii="Times New Roman" w:hAnsi="Times New Roman"/>
                                <w:sz w:val="24"/>
                                <w:szCs w:val="24"/>
                              </w:rPr>
                              <w:t>Machaze</w:t>
                            </w:r>
                            <w:proofErr w:type="spellEnd"/>
                            <w:r>
                              <w:rPr>
                                <w:rFonts w:ascii="Times New Roman" w:hAnsi="Times New Roman"/>
                                <w:sz w:val="24"/>
                                <w:szCs w:val="24"/>
                              </w:rPr>
                              <w:t xml:space="preserve"> –</w:t>
                            </w:r>
                            <w:proofErr w:type="gramStart"/>
                            <w:r>
                              <w:rPr>
                                <w:rFonts w:ascii="Times New Roman" w:hAnsi="Times New Roman"/>
                                <w:b/>
                                <w:sz w:val="24"/>
                                <w:szCs w:val="24"/>
                              </w:rPr>
                              <w:t>10</w:t>
                            </w:r>
                            <w:r w:rsidRPr="00634CB8">
                              <w:rPr>
                                <w:rFonts w:ascii="Times New Roman" w:hAnsi="Times New Roman"/>
                                <w:b/>
                                <w:sz w:val="24"/>
                                <w:szCs w:val="24"/>
                              </w:rPr>
                              <w:t>.</w:t>
                            </w:r>
                            <w:proofErr w:type="gramEnd"/>
                            <w:r>
                              <w:rPr>
                                <w:rFonts w:ascii="Times New Roman" w:hAnsi="Times New Roman"/>
                                <w:b/>
                                <w:sz w:val="24"/>
                                <w:szCs w:val="24"/>
                              </w:rPr>
                              <w:t>550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8" style="position:absolute;margin-left:52.1pt;margin-top:19.6pt;width:85.1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" fillcolor="white [3201]" strokecolor="#f79646 [3209]" strokeweight="2.5pt">
                <v:shadow color="#868686"/>
                <v:textbox>
                  <w:txbxContent>
                    <w:p w:rsidR="00DA1442" w:rsidRPr="004301E8" w:rsidRDefault="00DA1442" w:rsidP="001F27C2">
                      <w:pPr>
                        <w:jc w:val="center"/>
                        <w:rPr>
                          <w:rFonts w:ascii="Times New Roman" w:hAnsi="Times New Roman"/>
                          <w:sz w:val="24"/>
                          <w:szCs w:val="24"/>
                        </w:rPr>
                      </w:pPr>
                      <w:r>
                        <w:rPr>
                          <w:rFonts w:ascii="Times New Roman" w:hAnsi="Times New Roman"/>
                          <w:sz w:val="24"/>
                          <w:szCs w:val="24"/>
                        </w:rPr>
                        <w:t>Machaze –</w:t>
                      </w:r>
                      <w:r>
                        <w:rPr>
                          <w:rFonts w:ascii="Times New Roman" w:hAnsi="Times New Roman"/>
                          <w:b/>
                          <w:sz w:val="24"/>
                          <w:szCs w:val="24"/>
                        </w:rPr>
                        <w:t>10</w:t>
                      </w:r>
                      <w:r w:rsidRPr="00634CB8">
                        <w:rPr>
                          <w:rFonts w:ascii="Times New Roman" w:hAnsi="Times New Roman"/>
                          <w:b/>
                          <w:sz w:val="24"/>
                          <w:szCs w:val="24"/>
                        </w:rPr>
                        <w:t>.</w:t>
                      </w:r>
                      <w:r>
                        <w:rPr>
                          <w:rFonts w:ascii="Times New Roman" w:hAnsi="Times New Roman"/>
                          <w:b/>
                          <w:sz w:val="24"/>
                          <w:szCs w:val="24"/>
                        </w:rPr>
                        <w:t>550</w:t>
                      </w:r>
                      <w:r w:rsidRPr="00634CB8">
                        <w:rPr>
                          <w:rFonts w:ascii="Times New Roman" w:hAnsi="Times New Roman"/>
                          <w:b/>
                          <w:sz w:val="24"/>
                          <w:szCs w:val="24"/>
                        </w:rPr>
                        <w:t xml:space="preserve"> tons</w:t>
                      </w:r>
                    </w:p>
                  </w:txbxContent>
                </v:textbox>
              </v:roundrect>
            </w:pict>
          </mc:Fallback>
        </mc:AlternateContent>
      </w:r>
    </w:p>
    <w:p w:rsidR="001F27C2" w:rsidRPr="001F4B0E" w:rsidRDefault="001F27C2" w:rsidP="001F27C2">
      <w:pPr>
        <w:rPr>
          <w:rFonts w:ascii="Times New Roman" w:hAnsi="Times New Roman"/>
          <w:sz w:val="24"/>
          <w:szCs w:val="24"/>
        </w:rPr>
      </w:pPr>
    </w:p>
    <w:p w:rsidR="008251DC" w:rsidRPr="001F4B0E" w:rsidRDefault="008251DC" w:rsidP="008251DC">
      <w:pPr>
        <w:tabs>
          <w:tab w:val="left" w:pos="3645"/>
        </w:tabs>
        <w:jc w:val="center"/>
        <w:rPr>
          <w:rFonts w:ascii="Times New Roman" w:hAnsi="Times New Roman"/>
          <w:b/>
          <w:sz w:val="24"/>
          <w:szCs w:val="24"/>
        </w:rPr>
      </w:pPr>
    </w:p>
    <w:p w:rsidR="00F47CEA" w:rsidRPr="001F4B0E" w:rsidRDefault="00F47CEA" w:rsidP="008251DC">
      <w:pPr>
        <w:tabs>
          <w:tab w:val="left" w:pos="3645"/>
        </w:tabs>
        <w:jc w:val="center"/>
        <w:rPr>
          <w:rFonts w:ascii="Times New Roman" w:hAnsi="Times New Roman"/>
          <w:b/>
          <w:sz w:val="24"/>
          <w:szCs w:val="24"/>
        </w:rPr>
      </w:pPr>
    </w:p>
    <w:p w:rsidR="00F47CEA" w:rsidRPr="001F4B0E" w:rsidRDefault="00F47CEA" w:rsidP="008251DC">
      <w:pPr>
        <w:tabs>
          <w:tab w:val="left" w:pos="3645"/>
        </w:tabs>
        <w:jc w:val="center"/>
        <w:rPr>
          <w:rFonts w:ascii="Times New Roman" w:hAnsi="Times New Roman"/>
          <w:b/>
          <w:sz w:val="24"/>
          <w:szCs w:val="24"/>
        </w:rPr>
      </w:pPr>
    </w:p>
    <w:p w:rsidR="00F47CEA" w:rsidRPr="001F4B0E" w:rsidRDefault="00F47CEA" w:rsidP="008251DC">
      <w:pPr>
        <w:tabs>
          <w:tab w:val="left" w:pos="3645"/>
        </w:tabs>
        <w:jc w:val="center"/>
        <w:rPr>
          <w:rFonts w:ascii="Times New Roman" w:hAnsi="Times New Roman"/>
          <w:b/>
          <w:sz w:val="24"/>
          <w:szCs w:val="24"/>
        </w:rPr>
      </w:pPr>
    </w:p>
    <w:p w:rsidR="00F47CEA" w:rsidRPr="001F4B0E" w:rsidRDefault="00F47CEA" w:rsidP="008251DC">
      <w:pPr>
        <w:tabs>
          <w:tab w:val="left" w:pos="3645"/>
        </w:tabs>
        <w:jc w:val="center"/>
        <w:rPr>
          <w:rFonts w:ascii="Times New Roman" w:hAnsi="Times New Roman"/>
          <w:b/>
          <w:sz w:val="24"/>
          <w:szCs w:val="24"/>
        </w:rPr>
      </w:pPr>
    </w:p>
    <w:p w:rsidR="00F47CEA" w:rsidRDefault="00F47CEA" w:rsidP="008251DC">
      <w:pPr>
        <w:tabs>
          <w:tab w:val="left" w:pos="3645"/>
        </w:tabs>
        <w:jc w:val="center"/>
        <w:rPr>
          <w:rFonts w:ascii="Times New Roman" w:hAnsi="Times New Roman"/>
          <w:b/>
          <w:sz w:val="24"/>
          <w:szCs w:val="24"/>
        </w:rPr>
      </w:pPr>
    </w:p>
    <w:p w:rsidR="00F8566F" w:rsidRDefault="00F8566F" w:rsidP="008251DC">
      <w:pPr>
        <w:tabs>
          <w:tab w:val="left" w:pos="3645"/>
        </w:tabs>
        <w:jc w:val="center"/>
        <w:rPr>
          <w:rFonts w:ascii="Times New Roman" w:hAnsi="Times New Roman"/>
          <w:b/>
          <w:sz w:val="24"/>
          <w:szCs w:val="24"/>
        </w:rPr>
      </w:pPr>
    </w:p>
    <w:p w:rsidR="00F8566F" w:rsidRDefault="00F8566F" w:rsidP="008251DC">
      <w:pPr>
        <w:tabs>
          <w:tab w:val="left" w:pos="3645"/>
        </w:tabs>
        <w:jc w:val="center"/>
        <w:rPr>
          <w:rFonts w:ascii="Times New Roman" w:hAnsi="Times New Roman"/>
          <w:b/>
          <w:sz w:val="24"/>
          <w:szCs w:val="24"/>
        </w:rPr>
      </w:pPr>
    </w:p>
    <w:p w:rsidR="00F8566F" w:rsidRPr="001F4B0E" w:rsidRDefault="00F8566F" w:rsidP="008251DC">
      <w:pPr>
        <w:tabs>
          <w:tab w:val="left" w:pos="3645"/>
        </w:tabs>
        <w:jc w:val="center"/>
        <w:rPr>
          <w:rFonts w:ascii="Times New Roman" w:hAnsi="Times New Roman"/>
          <w:b/>
          <w:sz w:val="24"/>
          <w:szCs w:val="24"/>
        </w:rPr>
      </w:pPr>
      <w:proofErr w:type="spellStart"/>
      <w:r>
        <w:rPr>
          <w:rFonts w:ascii="Times New Roman" w:hAnsi="Times New Roman"/>
          <w:b/>
          <w:sz w:val="24"/>
          <w:szCs w:val="24"/>
        </w:rPr>
        <w:t>Circuíto</w:t>
      </w:r>
      <w:proofErr w:type="spellEnd"/>
      <w:r>
        <w:rPr>
          <w:rFonts w:ascii="Times New Roman" w:hAnsi="Times New Roman"/>
          <w:b/>
          <w:sz w:val="24"/>
          <w:szCs w:val="24"/>
        </w:rPr>
        <w:t xml:space="preserve"> do Distrito</w:t>
      </w:r>
    </w:p>
    <w:bookmarkStart w:id="31" w:name="_MON_1549917201"/>
    <w:bookmarkEnd w:id="31"/>
    <w:p w:rsidR="001F27C2" w:rsidRPr="001F4B0E" w:rsidRDefault="00723325" w:rsidP="00723325">
      <w:pPr>
        <w:tabs>
          <w:tab w:val="left" w:pos="3645"/>
        </w:tabs>
        <w:rPr>
          <w:rFonts w:ascii="Times New Roman" w:hAnsi="Times New Roman"/>
          <w:sz w:val="24"/>
          <w:szCs w:val="24"/>
        </w:rPr>
      </w:pPr>
      <w:r w:rsidRPr="001F4B0E">
        <w:rPr>
          <w:rFonts w:ascii="Times New Roman" w:hAnsi="Times New Roman"/>
          <w:sz w:val="24"/>
          <w:szCs w:val="24"/>
        </w:rPr>
        <w:object w:dxaOrig="5700" w:dyaOrig="5715">
          <v:shape id="_x0000_i1026" type="#_x0000_t75" style="width:179.25pt;height:314.25pt" o:ole="">
            <v:imagedata r:id="rId33" o:title=""/>
          </v:shape>
          <o:OLEObject Type="Embed" ProgID="Excel.Sheet.12" ShapeID="_x0000_i1026" DrawAspect="Content" ObjectID="_1554199438" r:id="rId34"/>
        </w:object>
      </w:r>
    </w:p>
    <w:p w:rsidR="001F27C2" w:rsidRPr="001F4B0E" w:rsidRDefault="00723325" w:rsidP="001F27C2">
      <w:pPr>
        <w:spacing w:line="360" w:lineRule="auto"/>
        <w:rPr>
          <w:rFonts w:ascii="Times New Roman" w:hAnsi="Times New Roman"/>
          <w:sz w:val="24"/>
          <w:szCs w:val="24"/>
        </w:rPr>
      </w:pPr>
      <w:r w:rsidRPr="001F4B0E">
        <w:rPr>
          <w:rFonts w:ascii="Times New Roman" w:hAnsi="Times New Roman"/>
          <w:sz w:val="24"/>
          <w:szCs w:val="24"/>
        </w:rPr>
        <w:object w:dxaOrig="5700" w:dyaOrig="8715">
          <v:shape id="_x0000_i1027" type="#_x0000_t75" style="width:211.5pt;height:300.75pt" o:ole="">
            <v:imagedata r:id="rId35" o:title=""/>
          </v:shape>
          <o:OLEObject Type="Embed" ProgID="Excel.Sheet.12" ShapeID="_x0000_i1027" DrawAspect="Content" ObjectID="_1554199439" r:id="rId36"/>
        </w:object>
      </w:r>
      <w:r w:rsidRPr="001F4B0E">
        <w:rPr>
          <w:rFonts w:ascii="Times New Roman" w:hAnsi="Times New Roman"/>
          <w:sz w:val="24"/>
          <w:szCs w:val="24"/>
        </w:rPr>
        <w:object w:dxaOrig="7965" w:dyaOrig="6615">
          <v:shape id="_x0000_i1028" type="#_x0000_t75" style="width:231.75pt;height:343.5pt" o:ole="">
            <v:imagedata r:id="rId37" o:title=""/>
          </v:shape>
          <o:OLEObject Type="Embed" ProgID="Excel.Sheet.12" ShapeID="_x0000_i1028" DrawAspect="Content" ObjectID="_1554199440" r:id="rId38"/>
        </w:object>
      </w:r>
    </w:p>
    <w:p w:rsidR="001F27C2" w:rsidRPr="001F4B0E" w:rsidRDefault="001F27C2" w:rsidP="001F27C2">
      <w:pPr>
        <w:spacing w:line="360" w:lineRule="auto"/>
        <w:jc w:val="center"/>
        <w:rPr>
          <w:rFonts w:ascii="Times New Roman" w:hAnsi="Times New Roman"/>
          <w:sz w:val="24"/>
          <w:szCs w:val="24"/>
        </w:rPr>
      </w:pPr>
      <w:r w:rsidRPr="001F4B0E">
        <w:rPr>
          <w:rFonts w:ascii="Times New Roman" w:hAnsi="Times New Roman"/>
          <w:sz w:val="24"/>
          <w:szCs w:val="24"/>
        </w:rPr>
        <w:object w:dxaOrig="9165" w:dyaOrig="8115">
          <v:shape id="_x0000_i1029" type="#_x0000_t75" style="width:459pt;height:405pt" o:ole="">
            <v:imagedata r:id="rId39" o:title=""/>
          </v:shape>
          <o:OLEObject Type="Embed" ProgID="Excel.Sheet.12" ShapeID="_x0000_i1029" DrawAspect="Content" ObjectID="_1554199441" r:id="rId40"/>
        </w:object>
      </w:r>
    </w:p>
    <w:p w:rsidR="001F27C2" w:rsidRPr="001F4B0E" w:rsidRDefault="001F27C2" w:rsidP="001F27C2">
      <w:pPr>
        <w:spacing w:line="360" w:lineRule="auto"/>
        <w:jc w:val="center"/>
        <w:rPr>
          <w:rFonts w:ascii="Times New Roman" w:hAnsi="Times New Roman"/>
          <w:sz w:val="24"/>
          <w:szCs w:val="24"/>
        </w:rPr>
      </w:pPr>
    </w:p>
    <w:p w:rsidR="001F27C2" w:rsidRPr="001F4B0E" w:rsidRDefault="001F27C2" w:rsidP="001F27C2">
      <w:pPr>
        <w:spacing w:line="360" w:lineRule="auto"/>
        <w:jc w:val="center"/>
        <w:rPr>
          <w:rFonts w:ascii="Times New Roman" w:hAnsi="Times New Roman"/>
          <w:sz w:val="24"/>
          <w:szCs w:val="24"/>
        </w:rPr>
      </w:pPr>
      <w:r w:rsidRPr="001F4B0E">
        <w:rPr>
          <w:rFonts w:ascii="Times New Roman" w:hAnsi="Times New Roman"/>
          <w:sz w:val="24"/>
          <w:szCs w:val="24"/>
        </w:rPr>
        <w:object w:dxaOrig="8880" w:dyaOrig="11115">
          <v:shape id="_x0000_i1030" type="#_x0000_t75" style="width:444.75pt;height:555.75pt" o:ole="">
            <v:imagedata r:id="rId41" o:title=""/>
          </v:shape>
          <o:OLEObject Type="Embed" ProgID="Excel.Sheet.12" ShapeID="_x0000_i1030" DrawAspect="Content" ObjectID="_1554199442" r:id="rId42"/>
        </w:object>
      </w:r>
    </w:p>
    <w:p w:rsidR="001F27C2" w:rsidRPr="001F4B0E" w:rsidRDefault="001F27C2" w:rsidP="001F27C2">
      <w:pPr>
        <w:spacing w:line="360" w:lineRule="auto"/>
        <w:jc w:val="center"/>
        <w:rPr>
          <w:rFonts w:ascii="Times New Roman" w:hAnsi="Times New Roman"/>
          <w:sz w:val="24"/>
          <w:szCs w:val="24"/>
        </w:rPr>
      </w:pPr>
      <w:r w:rsidRPr="001F4B0E">
        <w:rPr>
          <w:rFonts w:ascii="Times New Roman" w:hAnsi="Times New Roman"/>
          <w:sz w:val="24"/>
          <w:szCs w:val="24"/>
        </w:rPr>
        <w:object w:dxaOrig="8760" w:dyaOrig="8115">
          <v:shape id="_x0000_i1031" type="#_x0000_t75" style="width:438pt;height:405pt" o:ole="">
            <v:imagedata r:id="rId43" o:title=""/>
          </v:shape>
          <o:OLEObject Type="Embed" ProgID="Excel.Sheet.12" ShapeID="_x0000_i1031" DrawAspect="Content" ObjectID="_1554199443" r:id="rId44"/>
        </w:object>
      </w:r>
    </w:p>
    <w:p w:rsidR="001F27C2" w:rsidRPr="001F4B0E" w:rsidRDefault="001F27C2" w:rsidP="001F27C2">
      <w:pPr>
        <w:rPr>
          <w:rFonts w:ascii="Times New Roman" w:hAnsi="Times New Roman"/>
          <w:sz w:val="24"/>
          <w:szCs w:val="24"/>
        </w:rPr>
      </w:pPr>
      <w:r w:rsidRPr="001F4B0E">
        <w:rPr>
          <w:rFonts w:ascii="Times New Roman" w:hAnsi="Times New Roman"/>
          <w:sz w:val="24"/>
          <w:szCs w:val="24"/>
        </w:rPr>
        <w:object w:dxaOrig="8760" w:dyaOrig="11115">
          <v:shape id="_x0000_i1032" type="#_x0000_t75" style="width:438pt;height:555.75pt" o:ole="">
            <v:imagedata r:id="rId45" o:title=""/>
          </v:shape>
          <o:OLEObject Type="Embed" ProgID="Excel.Sheet.12" ShapeID="_x0000_i1032" DrawAspect="Content" ObjectID="_1554199444" r:id="rId46"/>
        </w:object>
      </w:r>
    </w:p>
    <w:p w:rsidR="006678F2" w:rsidRPr="001F4B0E" w:rsidRDefault="006678F2" w:rsidP="001F27C2">
      <w:pPr>
        <w:rPr>
          <w:rFonts w:ascii="Times New Roman" w:hAnsi="Times New Roman"/>
          <w:sz w:val="24"/>
          <w:szCs w:val="24"/>
        </w:rPr>
      </w:pPr>
    </w:p>
    <w:p w:rsidR="006678F2" w:rsidRPr="001F4B0E" w:rsidRDefault="006678F2" w:rsidP="001F27C2">
      <w:pPr>
        <w:rPr>
          <w:rFonts w:ascii="Times New Roman" w:hAnsi="Times New Roman"/>
          <w:sz w:val="24"/>
          <w:szCs w:val="24"/>
        </w:rPr>
      </w:pPr>
    </w:p>
    <w:p w:rsidR="00D52F4B" w:rsidRPr="001F4B0E" w:rsidRDefault="00D52F4B" w:rsidP="006678F2">
      <w:pPr>
        <w:pStyle w:val="Heading1"/>
        <w:rPr>
          <w:rFonts w:ascii="Times New Roman" w:hAnsi="Times New Roman"/>
          <w:sz w:val="24"/>
          <w:szCs w:val="24"/>
        </w:rPr>
      </w:pPr>
      <w:bookmarkStart w:id="32" w:name="_Toc477052858"/>
    </w:p>
    <w:p w:rsidR="00D52F4B" w:rsidRDefault="00D52F4B" w:rsidP="00D52F4B">
      <w:pPr>
        <w:rPr>
          <w:rFonts w:ascii="Times New Roman" w:hAnsi="Times New Roman"/>
          <w:sz w:val="24"/>
          <w:szCs w:val="24"/>
        </w:rPr>
      </w:pPr>
    </w:p>
    <w:p w:rsidR="001F4B0E" w:rsidRPr="001F4B0E" w:rsidRDefault="001F4B0E" w:rsidP="00D52F4B">
      <w:pPr>
        <w:rPr>
          <w:rFonts w:ascii="Times New Roman" w:hAnsi="Times New Roman"/>
          <w:sz w:val="24"/>
          <w:szCs w:val="24"/>
        </w:rPr>
      </w:pPr>
    </w:p>
    <w:p w:rsidR="006678F2" w:rsidRDefault="006A3DE1" w:rsidP="000156AB">
      <w:pPr>
        <w:pStyle w:val="Heading1"/>
        <w:numPr>
          <w:ilvl w:val="0"/>
          <w:numId w:val="25"/>
        </w:numPr>
        <w:rPr>
          <w:rFonts w:ascii="Times New Roman" w:hAnsi="Times New Roman"/>
          <w:sz w:val="24"/>
          <w:szCs w:val="24"/>
        </w:rPr>
      </w:pPr>
      <w:bookmarkStart w:id="33" w:name="_Toc477503556"/>
      <w:r w:rsidRPr="001F4B0E">
        <w:rPr>
          <w:rFonts w:ascii="Times New Roman" w:hAnsi="Times New Roman"/>
          <w:sz w:val="24"/>
          <w:szCs w:val="24"/>
        </w:rPr>
        <w:t>Circuito</w:t>
      </w:r>
      <w:r w:rsidR="006678F2" w:rsidRPr="001F4B0E">
        <w:rPr>
          <w:rFonts w:ascii="Times New Roman" w:hAnsi="Times New Roman"/>
          <w:sz w:val="24"/>
          <w:szCs w:val="24"/>
        </w:rPr>
        <w:t xml:space="preserve"> de Comercialização de Hortícolas</w:t>
      </w:r>
      <w:bookmarkEnd w:id="32"/>
      <w:r w:rsidR="008F5D8C">
        <w:rPr>
          <w:rFonts w:ascii="Times New Roman" w:hAnsi="Times New Roman"/>
          <w:sz w:val="24"/>
          <w:szCs w:val="24"/>
        </w:rPr>
        <w:t xml:space="preserve"> / Leguminosas</w:t>
      </w:r>
      <w:bookmarkEnd w:id="33"/>
    </w:p>
    <w:p w:rsidR="00014715" w:rsidRPr="00014715" w:rsidRDefault="00014715" w:rsidP="00014715"/>
    <w:p w:rsidR="00CA6D3F" w:rsidRDefault="00CA6D3F" w:rsidP="00CA6D3F">
      <w:pPr>
        <w:spacing w:after="0" w:line="360" w:lineRule="auto"/>
        <w:jc w:val="both"/>
        <w:rPr>
          <w:rFonts w:ascii="Times New Roman" w:hAnsi="Times New Roman"/>
          <w:bCs/>
          <w:sz w:val="24"/>
          <w:szCs w:val="24"/>
        </w:rPr>
      </w:pPr>
      <w:r w:rsidRPr="00CA6D3F">
        <w:rPr>
          <w:rFonts w:ascii="Times New Roman" w:hAnsi="Times New Roman"/>
          <w:bCs/>
          <w:sz w:val="24"/>
          <w:szCs w:val="24"/>
        </w:rPr>
        <w:t xml:space="preserve">Em relação a </w:t>
      </w:r>
      <w:r w:rsidRPr="00CA6D3F">
        <w:rPr>
          <w:rFonts w:ascii="Times New Roman" w:hAnsi="Times New Roman"/>
          <w:b/>
          <w:bCs/>
          <w:sz w:val="24"/>
          <w:szCs w:val="24"/>
        </w:rPr>
        <w:t>Hortícolas</w:t>
      </w:r>
      <w:r w:rsidRPr="00CA6D3F">
        <w:rPr>
          <w:rFonts w:ascii="Times New Roman" w:hAnsi="Times New Roman"/>
          <w:bCs/>
          <w:sz w:val="24"/>
          <w:szCs w:val="24"/>
        </w:rPr>
        <w:t xml:space="preserve">, a província apresenta um </w:t>
      </w:r>
      <w:r>
        <w:rPr>
          <w:rFonts w:ascii="Times New Roman" w:hAnsi="Times New Roman"/>
          <w:bCs/>
          <w:sz w:val="24"/>
          <w:szCs w:val="24"/>
        </w:rPr>
        <w:t>excedente</w:t>
      </w:r>
      <w:r w:rsidRPr="00CA6D3F">
        <w:rPr>
          <w:rFonts w:ascii="Times New Roman" w:hAnsi="Times New Roman"/>
          <w:bCs/>
          <w:sz w:val="24"/>
          <w:szCs w:val="24"/>
        </w:rPr>
        <w:t xml:space="preserve"> na ordem de </w:t>
      </w:r>
      <w:r w:rsidRPr="008F5D8C">
        <w:rPr>
          <w:rFonts w:ascii="Times New Roman" w:hAnsi="Times New Roman"/>
          <w:b/>
          <w:bCs/>
          <w:sz w:val="24"/>
          <w:szCs w:val="24"/>
        </w:rPr>
        <w:t>167.880 toneladas</w:t>
      </w:r>
      <w:r w:rsidRPr="00CA6D3F">
        <w:rPr>
          <w:rFonts w:ascii="Times New Roman" w:hAnsi="Times New Roman"/>
          <w:bCs/>
          <w:sz w:val="24"/>
          <w:szCs w:val="24"/>
        </w:rPr>
        <w:t xml:space="preserve"> </w:t>
      </w:r>
      <w:r>
        <w:rPr>
          <w:rFonts w:ascii="Times New Roman" w:hAnsi="Times New Roman"/>
          <w:bCs/>
          <w:sz w:val="24"/>
          <w:szCs w:val="24"/>
        </w:rPr>
        <w:t>que abastecerá o mercado interno tendo em conta a situação deficitária dos outros distritos que não apostaram na intensificação desta cultura.</w:t>
      </w:r>
      <w:r w:rsidR="008F5D8C">
        <w:rPr>
          <w:rFonts w:ascii="Times New Roman" w:hAnsi="Times New Roman"/>
          <w:bCs/>
          <w:sz w:val="24"/>
          <w:szCs w:val="24"/>
        </w:rPr>
        <w:t xml:space="preserve"> O mesmo cenário se verifica em relação </w:t>
      </w:r>
      <w:proofErr w:type="gramStart"/>
      <w:r w:rsidR="008F5D8C">
        <w:rPr>
          <w:rFonts w:ascii="Times New Roman" w:hAnsi="Times New Roman"/>
          <w:bCs/>
          <w:sz w:val="24"/>
          <w:szCs w:val="24"/>
        </w:rPr>
        <w:t>ás</w:t>
      </w:r>
      <w:proofErr w:type="gramEnd"/>
      <w:r w:rsidR="008F5D8C">
        <w:rPr>
          <w:rFonts w:ascii="Times New Roman" w:hAnsi="Times New Roman"/>
          <w:bCs/>
          <w:sz w:val="24"/>
          <w:szCs w:val="24"/>
        </w:rPr>
        <w:t xml:space="preserve"> </w:t>
      </w:r>
      <w:proofErr w:type="spellStart"/>
      <w:r w:rsidR="008F5D8C" w:rsidRPr="008F5D8C">
        <w:rPr>
          <w:rFonts w:ascii="Times New Roman" w:hAnsi="Times New Roman"/>
          <w:b/>
          <w:bCs/>
          <w:sz w:val="24"/>
          <w:szCs w:val="24"/>
        </w:rPr>
        <w:t>Legumisosas</w:t>
      </w:r>
      <w:proofErr w:type="spellEnd"/>
      <w:r w:rsidR="008F5D8C">
        <w:rPr>
          <w:rFonts w:ascii="Times New Roman" w:hAnsi="Times New Roman"/>
          <w:bCs/>
          <w:sz w:val="24"/>
          <w:szCs w:val="24"/>
        </w:rPr>
        <w:t xml:space="preserve"> num </w:t>
      </w:r>
      <w:proofErr w:type="spellStart"/>
      <w:r w:rsidR="008F5D8C">
        <w:rPr>
          <w:rFonts w:ascii="Times New Roman" w:hAnsi="Times New Roman"/>
          <w:bCs/>
          <w:sz w:val="24"/>
          <w:szCs w:val="24"/>
        </w:rPr>
        <w:t>tota</w:t>
      </w:r>
      <w:proofErr w:type="spellEnd"/>
      <w:r w:rsidR="008F5D8C">
        <w:rPr>
          <w:rFonts w:ascii="Times New Roman" w:hAnsi="Times New Roman"/>
          <w:bCs/>
          <w:sz w:val="24"/>
          <w:szCs w:val="24"/>
        </w:rPr>
        <w:t xml:space="preserve"> de </w:t>
      </w:r>
      <w:r w:rsidR="008F5D8C" w:rsidRPr="008F5D8C">
        <w:rPr>
          <w:rFonts w:ascii="Times New Roman" w:hAnsi="Times New Roman"/>
          <w:b/>
          <w:bCs/>
          <w:sz w:val="24"/>
          <w:szCs w:val="24"/>
        </w:rPr>
        <w:t>5.490 toneladas</w:t>
      </w:r>
      <w:r w:rsidR="008F5D8C">
        <w:rPr>
          <w:rFonts w:ascii="Times New Roman" w:hAnsi="Times New Roman"/>
          <w:bCs/>
          <w:sz w:val="24"/>
          <w:szCs w:val="24"/>
        </w:rPr>
        <w:t>.</w:t>
      </w:r>
    </w:p>
    <w:p w:rsidR="008F5D8C" w:rsidRDefault="008F5D8C" w:rsidP="00CA6D3F">
      <w:pPr>
        <w:spacing w:after="0" w:line="360" w:lineRule="auto"/>
        <w:jc w:val="both"/>
        <w:rPr>
          <w:rFonts w:ascii="Times New Roman" w:hAnsi="Times New Roman"/>
          <w:bCs/>
          <w:sz w:val="24"/>
          <w:szCs w:val="24"/>
        </w:rPr>
      </w:pPr>
    </w:p>
    <w:p w:rsidR="008F5D8C" w:rsidRPr="00CA6D3F" w:rsidRDefault="008F5D8C" w:rsidP="00CA6D3F">
      <w:pPr>
        <w:spacing w:after="0" w:line="360" w:lineRule="auto"/>
        <w:jc w:val="both"/>
        <w:rPr>
          <w:rFonts w:ascii="Times New Roman" w:hAnsi="Times New Roman"/>
          <w:bCs/>
          <w:sz w:val="24"/>
          <w:szCs w:val="24"/>
        </w:rPr>
      </w:pPr>
    </w:p>
    <w:p w:rsidR="006678F2" w:rsidRPr="001F4B0E" w:rsidRDefault="001A57B0" w:rsidP="008F5D8C">
      <w:pPr>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79744" behindDoc="0" locked="0" layoutInCell="1" allowOverlap="1">
                <wp:simplePos x="0" y="0"/>
                <wp:positionH relativeFrom="column">
                  <wp:posOffset>2356485</wp:posOffset>
                </wp:positionH>
                <wp:positionV relativeFrom="paragraph">
                  <wp:posOffset>71755</wp:posOffset>
                </wp:positionV>
                <wp:extent cx="1338580" cy="666750"/>
                <wp:effectExtent l="22860" t="20955" r="19685" b="17145"/>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6667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6678F2">
                            <w:pPr>
                              <w:jc w:val="center"/>
                              <w:rPr>
                                <w:rFonts w:ascii="Times New Roman" w:hAnsi="Times New Roman"/>
                                <w:sz w:val="24"/>
                                <w:szCs w:val="24"/>
                              </w:rPr>
                            </w:pPr>
                            <w:r>
                              <w:rPr>
                                <w:rFonts w:ascii="Times New Roman" w:hAnsi="Times New Roman"/>
                                <w:b/>
                                <w:sz w:val="24"/>
                                <w:szCs w:val="24"/>
                              </w:rPr>
                              <w:t xml:space="preserve">Supermercados </w:t>
                            </w:r>
                            <w:proofErr w:type="spellStart"/>
                            <w:r>
                              <w:rPr>
                                <w:rFonts w:ascii="Times New Roman" w:hAnsi="Times New Roman"/>
                                <w:b/>
                                <w:sz w:val="24"/>
                                <w:szCs w:val="24"/>
                              </w:rPr>
                              <w:t>Shoprite</w:t>
                            </w:r>
                            <w:proofErr w:type="spellEnd"/>
                            <w:r>
                              <w:rPr>
                                <w:rFonts w:ascii="Times New Roman" w:hAnsi="Times New Roman"/>
                                <w:b/>
                                <w:sz w:val="24"/>
                                <w:szCs w:val="24"/>
                              </w:rPr>
                              <w:t xml:space="preserve"> e </w:t>
                            </w:r>
                            <w:proofErr w:type="spellStart"/>
                            <w:r>
                              <w:rPr>
                                <w:rFonts w:ascii="Times New Roman" w:hAnsi="Times New Roman"/>
                                <w:b/>
                                <w:sz w:val="24"/>
                                <w:szCs w:val="24"/>
                              </w:rPr>
                              <w:t>Vip</w:t>
                            </w:r>
                            <w:proofErr w:type="spellEnd"/>
                            <w:r>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9" style="position:absolute;margin-left:185.55pt;margin-top:5.65pt;width:105.4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" fillcolor="white [3201]" strokecolor="#f79646 [3209]" strokeweight="2.5pt">
                <v:shadow color="#868686"/>
                <v:textbox>
                  <w:txbxContent>
                    <w:p w:rsidR="00DA1442" w:rsidRPr="004301E8" w:rsidRDefault="00DA1442" w:rsidP="006678F2">
                      <w:pPr>
                        <w:jc w:val="center"/>
                        <w:rPr>
                          <w:rFonts w:ascii="Times New Roman" w:hAnsi="Times New Roman"/>
                          <w:sz w:val="24"/>
                          <w:szCs w:val="24"/>
                        </w:rPr>
                      </w:pPr>
                      <w:r>
                        <w:rPr>
                          <w:rFonts w:ascii="Times New Roman" w:hAnsi="Times New Roman"/>
                          <w:b/>
                          <w:sz w:val="24"/>
                          <w:szCs w:val="24"/>
                        </w:rPr>
                        <w:t>Supermercados Shoprite e Vip</w:t>
                      </w:r>
                      <w:r>
                        <w:rPr>
                          <w:rFonts w:ascii="Times New Roman" w:hAnsi="Times New Roman"/>
                          <w:sz w:val="24"/>
                          <w:szCs w:val="24"/>
                        </w:rPr>
                        <w:t xml:space="preserve"> </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7696" behindDoc="0" locked="0" layoutInCell="1" allowOverlap="1">
                <wp:simplePos x="0" y="0"/>
                <wp:positionH relativeFrom="column">
                  <wp:posOffset>871855</wp:posOffset>
                </wp:positionH>
                <wp:positionV relativeFrom="paragraph">
                  <wp:posOffset>71755</wp:posOffset>
                </wp:positionV>
                <wp:extent cx="889000" cy="752475"/>
                <wp:effectExtent l="24130" t="20955" r="20320" b="17145"/>
                <wp:wrapNone/>
                <wp:docPr id="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5247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6678F2">
                            <w:pPr>
                              <w:jc w:val="center"/>
                              <w:rPr>
                                <w:rFonts w:ascii="Times New Roman" w:hAnsi="Times New Roman"/>
                                <w:sz w:val="24"/>
                                <w:szCs w:val="24"/>
                              </w:rPr>
                            </w:pPr>
                            <w:r>
                              <w:rPr>
                                <w:rFonts w:ascii="Times New Roman" w:hAnsi="Times New Roman"/>
                                <w:sz w:val="24"/>
                                <w:szCs w:val="24"/>
                              </w:rPr>
                              <w:t>Manica –</w:t>
                            </w:r>
                            <w:proofErr w:type="gramStart"/>
                            <w:r>
                              <w:rPr>
                                <w:rFonts w:ascii="Times New Roman" w:hAnsi="Times New Roman"/>
                                <w:b/>
                                <w:sz w:val="24"/>
                                <w:szCs w:val="24"/>
                              </w:rPr>
                              <w:t>105</w:t>
                            </w:r>
                            <w:r w:rsidRPr="00634CB8">
                              <w:rPr>
                                <w:rFonts w:ascii="Times New Roman" w:hAnsi="Times New Roman"/>
                                <w:b/>
                                <w:sz w:val="24"/>
                                <w:szCs w:val="24"/>
                              </w:rPr>
                              <w:t>.</w:t>
                            </w:r>
                            <w:proofErr w:type="gramEnd"/>
                            <w:r>
                              <w:rPr>
                                <w:rFonts w:ascii="Times New Roman" w:hAnsi="Times New Roman"/>
                                <w:b/>
                                <w:sz w:val="24"/>
                                <w:szCs w:val="24"/>
                              </w:rPr>
                              <w:t>560</w:t>
                            </w:r>
                            <w:r w:rsidRPr="00634CB8">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40" style="position:absolute;margin-left:68.65pt;margin-top:5.65pt;width:70pt;height:5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" fillcolor="white [3201]" strokecolor="#f79646 [3209]" strokeweight="2.5pt">
                <v:shadow color="#868686"/>
                <v:textbox>
                  <w:txbxContent>
                    <w:p w:rsidR="00DA1442" w:rsidRPr="004301E8" w:rsidRDefault="00DA1442" w:rsidP="006678F2">
                      <w:pPr>
                        <w:jc w:val="center"/>
                        <w:rPr>
                          <w:rFonts w:ascii="Times New Roman" w:hAnsi="Times New Roman"/>
                          <w:sz w:val="24"/>
                          <w:szCs w:val="24"/>
                        </w:rPr>
                      </w:pPr>
                      <w:r>
                        <w:rPr>
                          <w:rFonts w:ascii="Times New Roman" w:hAnsi="Times New Roman"/>
                          <w:sz w:val="24"/>
                          <w:szCs w:val="24"/>
                        </w:rPr>
                        <w:t>Manica –</w:t>
                      </w:r>
                      <w:r>
                        <w:rPr>
                          <w:rFonts w:ascii="Times New Roman" w:hAnsi="Times New Roman"/>
                          <w:b/>
                          <w:sz w:val="24"/>
                          <w:szCs w:val="24"/>
                        </w:rPr>
                        <w:t>105</w:t>
                      </w:r>
                      <w:r w:rsidRPr="00634CB8">
                        <w:rPr>
                          <w:rFonts w:ascii="Times New Roman" w:hAnsi="Times New Roman"/>
                          <w:b/>
                          <w:sz w:val="24"/>
                          <w:szCs w:val="24"/>
                        </w:rPr>
                        <w:t>.</w:t>
                      </w:r>
                      <w:r>
                        <w:rPr>
                          <w:rFonts w:ascii="Times New Roman" w:hAnsi="Times New Roman"/>
                          <w:b/>
                          <w:sz w:val="24"/>
                          <w:szCs w:val="24"/>
                        </w:rPr>
                        <w:t>560</w:t>
                      </w:r>
                      <w:r w:rsidRPr="00634CB8">
                        <w:rPr>
                          <w:rFonts w:ascii="Times New Roman" w:hAnsi="Times New Roman"/>
                          <w:b/>
                          <w:sz w:val="24"/>
                          <w:szCs w:val="24"/>
                        </w:rPr>
                        <w:t xml:space="preserve"> tons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78720" behindDoc="0" locked="0" layoutInCell="1" allowOverlap="1">
                <wp:simplePos x="0" y="0"/>
                <wp:positionH relativeFrom="column">
                  <wp:posOffset>692150</wp:posOffset>
                </wp:positionH>
                <wp:positionV relativeFrom="paragraph">
                  <wp:posOffset>240030</wp:posOffset>
                </wp:positionV>
                <wp:extent cx="85725" cy="2512695"/>
                <wp:effectExtent l="6350" t="8255" r="12700" b="1270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2512695"/>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9DC90" id="Rectangle 19" o:spid="_x0000_s1026" style="position:absolute;margin-left:54.5pt;margin-top:18.9pt;width:6.75pt;height:19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" fillcolor="#4f81bd [3204]"/>
            </w:pict>
          </mc:Fallback>
        </mc:AlternateContent>
      </w:r>
    </w:p>
    <w:p w:rsidR="006678F2" w:rsidRPr="001F4B0E" w:rsidRDefault="001A57B0" w:rsidP="006678F2">
      <w:pPr>
        <w:tabs>
          <w:tab w:val="left" w:pos="102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3840" behindDoc="0" locked="0" layoutInCell="1" allowOverlap="1">
                <wp:simplePos x="0" y="0"/>
                <wp:positionH relativeFrom="column">
                  <wp:posOffset>1790700</wp:posOffset>
                </wp:positionH>
                <wp:positionV relativeFrom="paragraph">
                  <wp:posOffset>199390</wp:posOffset>
                </wp:positionV>
                <wp:extent cx="520700" cy="160020"/>
                <wp:effectExtent l="9525" t="86360" r="0" b="67945"/>
                <wp:wrapNone/>
                <wp:docPr id="4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1286">
                          <a:off x="0" y="0"/>
                          <a:ext cx="520700" cy="160020"/>
                        </a:xfrm>
                        <a:prstGeom prst="rightArrow">
                          <a:avLst>
                            <a:gd name="adj1" fmla="val 50000"/>
                            <a:gd name="adj2" fmla="val 81349"/>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114F" id="AutoShape 24" o:spid="_x0000_s1026" type="#_x0000_t13" style="position:absolute;margin-left:141pt;margin-top:15.7pt;width:41pt;height:12.6pt;rotation:172718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" fillcolor="#4f81bd [3204]"/>
            </w:pict>
          </mc:Fallback>
        </mc:AlternateContent>
      </w:r>
    </w:p>
    <w:p w:rsidR="006678F2" w:rsidRPr="001F4B0E" w:rsidRDefault="001A57B0" w:rsidP="006678F2">
      <w:pPr>
        <w:tabs>
          <w:tab w:val="left" w:pos="102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2032" behindDoc="0" locked="0" layoutInCell="1" allowOverlap="1">
                <wp:simplePos x="0" y="0"/>
                <wp:positionH relativeFrom="column">
                  <wp:posOffset>2356485</wp:posOffset>
                </wp:positionH>
                <wp:positionV relativeFrom="paragraph">
                  <wp:posOffset>167005</wp:posOffset>
                </wp:positionV>
                <wp:extent cx="1338580" cy="550545"/>
                <wp:effectExtent l="22860" t="20955" r="19685" b="19050"/>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5505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Default="00DA1442" w:rsidP="006678F2">
                            <w:pPr>
                              <w:jc w:val="center"/>
                              <w:rPr>
                                <w:rFonts w:ascii="Times New Roman" w:hAnsi="Times New Roman"/>
                                <w:b/>
                                <w:sz w:val="24"/>
                                <w:szCs w:val="24"/>
                              </w:rPr>
                            </w:pPr>
                            <w:r>
                              <w:rPr>
                                <w:rFonts w:ascii="Times New Roman" w:hAnsi="Times New Roman"/>
                                <w:b/>
                                <w:sz w:val="24"/>
                                <w:szCs w:val="24"/>
                              </w:rPr>
                              <w:t>Distritos Deficitários: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41" style="position:absolute;margin-left:185.55pt;margin-top:13.15pt;width:105.4pt;height:4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" fillcolor="white [3201]" strokecolor="#f79646 [3209]" strokeweight="2.5pt">
                <v:shadow color="#868686"/>
                <v:textbox>
                  <w:txbxContent>
                    <w:p w:rsidR="00DA1442" w:rsidRDefault="00DA1442" w:rsidP="006678F2">
                      <w:pPr>
                        <w:jc w:val="center"/>
                        <w:rPr>
                          <w:rFonts w:ascii="Times New Roman" w:hAnsi="Times New Roman"/>
                          <w:b/>
                          <w:sz w:val="24"/>
                          <w:szCs w:val="24"/>
                        </w:rPr>
                      </w:pPr>
                      <w:r>
                        <w:rPr>
                          <w:rFonts w:ascii="Times New Roman" w:hAnsi="Times New Roman"/>
                          <w:b/>
                          <w:sz w:val="24"/>
                          <w:szCs w:val="24"/>
                        </w:rPr>
                        <w:t>Distritos Deficitários: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4864" behindDoc="0" locked="0" layoutInCell="1" allowOverlap="1">
                <wp:simplePos x="0" y="0"/>
                <wp:positionH relativeFrom="column">
                  <wp:posOffset>884555</wp:posOffset>
                </wp:positionH>
                <wp:positionV relativeFrom="paragraph">
                  <wp:posOffset>320040</wp:posOffset>
                </wp:positionV>
                <wp:extent cx="906145" cy="742315"/>
                <wp:effectExtent l="17780" t="21590" r="19050" b="17145"/>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74231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6678F2">
                            <w:pPr>
                              <w:jc w:val="center"/>
                              <w:rPr>
                                <w:rFonts w:ascii="Times New Roman" w:hAnsi="Times New Roman"/>
                                <w:sz w:val="24"/>
                                <w:szCs w:val="24"/>
                              </w:rPr>
                            </w:pPr>
                            <w:proofErr w:type="spellStart"/>
                            <w:r>
                              <w:rPr>
                                <w:rFonts w:ascii="Times New Roman" w:hAnsi="Times New Roman"/>
                                <w:sz w:val="24"/>
                                <w:szCs w:val="24"/>
                              </w:rPr>
                              <w:t>Báruè</w:t>
                            </w:r>
                            <w:proofErr w:type="spellEnd"/>
                            <w:r>
                              <w:rPr>
                                <w:rFonts w:ascii="Times New Roman" w:hAnsi="Times New Roman"/>
                                <w:sz w:val="24"/>
                                <w:szCs w:val="24"/>
                              </w:rPr>
                              <w:t xml:space="preserve"> – </w:t>
                            </w:r>
                            <w:r>
                              <w:rPr>
                                <w:rFonts w:ascii="Times New Roman" w:hAnsi="Times New Roman"/>
                                <w:b/>
                                <w:sz w:val="24"/>
                                <w:szCs w:val="24"/>
                              </w:rPr>
                              <w:t xml:space="preserve">57.320 </w:t>
                            </w:r>
                            <w:r w:rsidRPr="00634CB8">
                              <w:rPr>
                                <w:rFonts w:ascii="Times New Roman" w:hAnsi="Times New Roman"/>
                                <w:b/>
                                <w:sz w:val="24"/>
                                <w:szCs w:val="24"/>
                              </w:rPr>
                              <w: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42" style="position:absolute;margin-left:69.65pt;margin-top:25.2pt;width:71.35pt;height:5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rL9AIAADUGAAAOAAAAZHJzL2Uyb0RvYy54bWysVF1v0zAUfUfiP1h+75K0a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" fillcolor="white [3201]" strokecolor="#f79646 [3209]" strokeweight="2.5pt">
                <v:shadow color="#868686"/>
                <v:textbox>
                  <w:txbxContent>
                    <w:p w:rsidR="00DA1442" w:rsidRPr="004301E8" w:rsidRDefault="00DA1442" w:rsidP="006678F2">
                      <w:pPr>
                        <w:jc w:val="center"/>
                        <w:rPr>
                          <w:rFonts w:ascii="Times New Roman" w:hAnsi="Times New Roman"/>
                          <w:sz w:val="24"/>
                          <w:szCs w:val="24"/>
                        </w:rPr>
                      </w:pPr>
                      <w:r>
                        <w:rPr>
                          <w:rFonts w:ascii="Times New Roman" w:hAnsi="Times New Roman"/>
                          <w:sz w:val="24"/>
                          <w:szCs w:val="24"/>
                        </w:rPr>
                        <w:t xml:space="preserve">Báruè – </w:t>
                      </w:r>
                      <w:r>
                        <w:rPr>
                          <w:rFonts w:ascii="Times New Roman" w:hAnsi="Times New Roman"/>
                          <w:b/>
                          <w:sz w:val="24"/>
                          <w:szCs w:val="24"/>
                        </w:rPr>
                        <w:t xml:space="preserve">57.320 </w:t>
                      </w:r>
                      <w:r w:rsidRPr="00634CB8">
                        <w:rPr>
                          <w:rFonts w:ascii="Times New Roman" w:hAnsi="Times New Roman"/>
                          <w:b/>
                          <w:sz w:val="24"/>
                          <w:szCs w:val="24"/>
                        </w:rPr>
                        <w:t>tons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1792" behindDoc="0" locked="0" layoutInCell="1" allowOverlap="1">
                <wp:simplePos x="0" y="0"/>
                <wp:positionH relativeFrom="column">
                  <wp:posOffset>-495935</wp:posOffset>
                </wp:positionH>
                <wp:positionV relativeFrom="paragraph">
                  <wp:posOffset>240030</wp:posOffset>
                </wp:positionV>
                <wp:extent cx="1057910" cy="1199515"/>
                <wp:effectExtent l="18415" t="17780" r="19050" b="20955"/>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119951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323B10" w:rsidRDefault="00DA1442" w:rsidP="006678F2">
                            <w:pPr>
                              <w:spacing w:after="0"/>
                              <w:jc w:val="center"/>
                              <w:rPr>
                                <w:rFonts w:ascii="Times New Roman" w:hAnsi="Times New Roman"/>
                                <w:sz w:val="24"/>
                                <w:szCs w:val="24"/>
                              </w:rPr>
                            </w:pPr>
                            <w:r w:rsidRPr="00323B10">
                              <w:rPr>
                                <w:rFonts w:ascii="Times New Roman" w:hAnsi="Times New Roman"/>
                                <w:sz w:val="24"/>
                                <w:szCs w:val="24"/>
                              </w:rPr>
                              <w:t xml:space="preserve">Excedente de </w:t>
                            </w:r>
                            <w:r>
                              <w:rPr>
                                <w:rFonts w:ascii="Times New Roman" w:hAnsi="Times New Roman"/>
                                <w:sz w:val="24"/>
                                <w:szCs w:val="24"/>
                              </w:rPr>
                              <w:t>Manica</w:t>
                            </w:r>
                          </w:p>
                          <w:p w:rsidR="00DA1442" w:rsidRPr="001439EB" w:rsidRDefault="00DA1442" w:rsidP="006678F2">
                            <w:pPr>
                              <w:spacing w:after="0"/>
                              <w:jc w:val="center"/>
                              <w:rPr>
                                <w:rFonts w:ascii="Times New Roman" w:hAnsi="Times New Roman"/>
                                <w:sz w:val="24"/>
                                <w:szCs w:val="24"/>
                              </w:rPr>
                            </w:pPr>
                            <w:r>
                              <w:rPr>
                                <w:rFonts w:ascii="Times New Roman" w:hAnsi="Times New Roman"/>
                                <w:b/>
                                <w:sz w:val="24"/>
                                <w:szCs w:val="24"/>
                              </w:rPr>
                              <w:t xml:space="preserve">167.880 </w:t>
                            </w:r>
                            <w:proofErr w:type="gramStart"/>
                            <w:r>
                              <w:rPr>
                                <w:rFonts w:ascii="Times New Roman" w:hAnsi="Times New Roman"/>
                                <w:b/>
                                <w:sz w:val="24"/>
                                <w:szCs w:val="24"/>
                              </w:rPr>
                              <w:t>toneladas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43" style="position:absolute;margin-left:-39.05pt;margin-top:18.9pt;width:83.3pt;height:9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" fillcolor="white [3201]" strokecolor="#f79646 [3209]" strokeweight="2.5pt">
                <v:shadow color="#868686"/>
                <v:textbox>
                  <w:txbxContent>
                    <w:p w:rsidR="00DA1442" w:rsidRPr="00323B10" w:rsidRDefault="00DA1442" w:rsidP="006678F2">
                      <w:pPr>
                        <w:spacing w:after="0"/>
                        <w:jc w:val="center"/>
                        <w:rPr>
                          <w:rFonts w:ascii="Times New Roman" w:hAnsi="Times New Roman"/>
                          <w:sz w:val="24"/>
                          <w:szCs w:val="24"/>
                        </w:rPr>
                      </w:pPr>
                      <w:r w:rsidRPr="00323B10">
                        <w:rPr>
                          <w:rFonts w:ascii="Times New Roman" w:hAnsi="Times New Roman"/>
                          <w:sz w:val="24"/>
                          <w:szCs w:val="24"/>
                        </w:rPr>
                        <w:t xml:space="preserve">Excedente de </w:t>
                      </w:r>
                      <w:r>
                        <w:rPr>
                          <w:rFonts w:ascii="Times New Roman" w:hAnsi="Times New Roman"/>
                          <w:sz w:val="24"/>
                          <w:szCs w:val="24"/>
                        </w:rPr>
                        <w:t>Manica</w:t>
                      </w:r>
                    </w:p>
                    <w:p w:rsidR="00DA1442" w:rsidRPr="001439EB" w:rsidRDefault="00DA1442" w:rsidP="006678F2">
                      <w:pPr>
                        <w:spacing w:after="0"/>
                        <w:jc w:val="center"/>
                        <w:rPr>
                          <w:rFonts w:ascii="Times New Roman" w:hAnsi="Times New Roman"/>
                          <w:sz w:val="24"/>
                          <w:szCs w:val="24"/>
                        </w:rPr>
                      </w:pPr>
                      <w:r>
                        <w:rPr>
                          <w:rFonts w:ascii="Times New Roman" w:hAnsi="Times New Roman"/>
                          <w:b/>
                          <w:sz w:val="24"/>
                          <w:szCs w:val="24"/>
                        </w:rPr>
                        <w:t>167.880 toneladas</w:t>
                      </w:r>
                    </w:p>
                  </w:txbxContent>
                </v:textbox>
              </v:roundrect>
            </w:pict>
          </mc:Fallback>
        </mc:AlternateContent>
      </w:r>
    </w:p>
    <w:p w:rsidR="006678F2" w:rsidRPr="001F4B0E" w:rsidRDefault="001A57B0" w:rsidP="006678F2">
      <w:pPr>
        <w:tabs>
          <w:tab w:val="left" w:pos="102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1008" behindDoc="0" locked="0" layoutInCell="1" allowOverlap="1">
                <wp:simplePos x="0" y="0"/>
                <wp:positionH relativeFrom="column">
                  <wp:posOffset>4057650</wp:posOffset>
                </wp:positionH>
                <wp:positionV relativeFrom="paragraph">
                  <wp:posOffset>35560</wp:posOffset>
                </wp:positionV>
                <wp:extent cx="1962150" cy="5927090"/>
                <wp:effectExtent l="19050" t="17780" r="19050" b="17780"/>
                <wp:wrapNone/>
                <wp:docPr id="2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92709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Default="00DA1442" w:rsidP="006678F2">
                            <w:pPr>
                              <w:spacing w:after="0"/>
                              <w:jc w:val="center"/>
                              <w:rPr>
                                <w:rFonts w:ascii="Times New Roman" w:hAnsi="Times New Roman"/>
                                <w:b/>
                                <w:sz w:val="24"/>
                                <w:szCs w:val="24"/>
                              </w:rPr>
                            </w:pPr>
                            <w:r>
                              <w:rPr>
                                <w:rFonts w:ascii="Times New Roman" w:hAnsi="Times New Roman"/>
                                <w:b/>
                                <w:sz w:val="24"/>
                                <w:szCs w:val="24"/>
                              </w:rPr>
                              <w:t>Principais Intervenientes:</w:t>
                            </w:r>
                          </w:p>
                          <w:p w:rsidR="00DA1442" w:rsidRDefault="00DA1442" w:rsidP="006678F2">
                            <w:pPr>
                              <w:spacing w:after="0"/>
                              <w:rPr>
                                <w:rFonts w:ascii="Times New Roman" w:hAnsi="Times New Roman"/>
                                <w:sz w:val="24"/>
                                <w:szCs w:val="24"/>
                              </w:rPr>
                            </w:pPr>
                            <w:r>
                              <w:rPr>
                                <w:rFonts w:ascii="Times New Roman" w:hAnsi="Times New Roman"/>
                                <w:b/>
                                <w:sz w:val="24"/>
                                <w:szCs w:val="24"/>
                              </w:rPr>
                              <w:t xml:space="preserve">- </w:t>
                            </w:r>
                            <w:proofErr w:type="spellStart"/>
                            <w:r w:rsidRPr="00BC673F">
                              <w:rPr>
                                <w:rFonts w:ascii="Times New Roman" w:hAnsi="Times New Roman"/>
                                <w:sz w:val="24"/>
                                <w:szCs w:val="24"/>
                              </w:rPr>
                              <w:t>Export</w:t>
                            </w:r>
                            <w:proofErr w:type="spellEnd"/>
                            <w:r w:rsidRPr="00BC673F">
                              <w:rPr>
                                <w:rFonts w:ascii="Times New Roman" w:hAnsi="Times New Roman"/>
                                <w:sz w:val="24"/>
                                <w:szCs w:val="24"/>
                              </w:rPr>
                              <w:t xml:space="preserve"> Marketing</w:t>
                            </w:r>
                          </w:p>
                          <w:p w:rsidR="00DA1442" w:rsidRDefault="00DA1442" w:rsidP="006678F2">
                            <w:pPr>
                              <w:spacing w:after="0"/>
                              <w:rPr>
                                <w:rFonts w:ascii="Times New Roman" w:hAnsi="Times New Roman"/>
                                <w:sz w:val="24"/>
                                <w:szCs w:val="24"/>
                              </w:rPr>
                            </w:pPr>
                            <w:r>
                              <w:rPr>
                                <w:rFonts w:ascii="Times New Roman" w:hAnsi="Times New Roman"/>
                                <w:sz w:val="24"/>
                                <w:szCs w:val="24"/>
                              </w:rPr>
                              <w:t>- Abílio Antunes</w:t>
                            </w:r>
                          </w:p>
                          <w:p w:rsidR="00DA1442" w:rsidRDefault="00DA1442" w:rsidP="006678F2">
                            <w:pPr>
                              <w:spacing w:after="0"/>
                              <w:rPr>
                                <w:rFonts w:ascii="Times New Roman" w:hAnsi="Times New Roman"/>
                                <w:sz w:val="24"/>
                                <w:szCs w:val="24"/>
                              </w:rPr>
                            </w:pPr>
                            <w:r>
                              <w:rPr>
                                <w:rFonts w:ascii="Times New Roman" w:hAnsi="Times New Roman"/>
                                <w:sz w:val="24"/>
                                <w:szCs w:val="24"/>
                              </w:rPr>
                              <w:t>- DECA</w:t>
                            </w:r>
                          </w:p>
                          <w:p w:rsidR="00DA1442" w:rsidRDefault="00DA1442" w:rsidP="006678F2">
                            <w:pPr>
                              <w:spacing w:after="0"/>
                              <w:rPr>
                                <w:rFonts w:ascii="Times New Roman" w:hAnsi="Times New Roman"/>
                                <w:sz w:val="24"/>
                                <w:szCs w:val="24"/>
                              </w:rPr>
                            </w:pPr>
                            <w:r>
                              <w:rPr>
                                <w:rFonts w:ascii="Times New Roman" w:hAnsi="Times New Roman"/>
                                <w:sz w:val="24"/>
                                <w:szCs w:val="24"/>
                              </w:rPr>
                              <w:t>- ECA</w:t>
                            </w:r>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Higest</w:t>
                            </w:r>
                            <w:proofErr w:type="spellEnd"/>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Associação </w:t>
                            </w:r>
                            <w:proofErr w:type="spellStart"/>
                            <w:r>
                              <w:rPr>
                                <w:rFonts w:ascii="Times New Roman" w:hAnsi="Times New Roman"/>
                                <w:sz w:val="24"/>
                                <w:szCs w:val="24"/>
                              </w:rPr>
                              <w:t>Kagarique</w:t>
                            </w:r>
                            <w:proofErr w:type="spellEnd"/>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Salauddin</w:t>
                            </w:r>
                            <w:proofErr w:type="spellEnd"/>
                            <w:r>
                              <w:rPr>
                                <w:rFonts w:ascii="Times New Roman" w:hAnsi="Times New Roman"/>
                                <w:sz w:val="24"/>
                                <w:szCs w:val="24"/>
                              </w:rPr>
                              <w:t xml:space="preserve"> comercial</w:t>
                            </w:r>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Bambazongue</w:t>
                            </w:r>
                            <w:proofErr w:type="spellEnd"/>
                            <w:r>
                              <w:rPr>
                                <w:rFonts w:ascii="Times New Roman" w:hAnsi="Times New Roman"/>
                                <w:sz w:val="24"/>
                                <w:szCs w:val="24"/>
                              </w:rPr>
                              <w:t xml:space="preserve"> Comercial</w:t>
                            </w:r>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Mucene</w:t>
                            </w:r>
                            <w:proofErr w:type="spellEnd"/>
                            <w:r>
                              <w:rPr>
                                <w:rFonts w:ascii="Times New Roman" w:hAnsi="Times New Roman"/>
                                <w:sz w:val="24"/>
                                <w:szCs w:val="24"/>
                              </w:rPr>
                              <w:t xml:space="preserve"> Victorino</w:t>
                            </w:r>
                          </w:p>
                          <w:p w:rsidR="00DA1442" w:rsidRDefault="00DA1442" w:rsidP="006678F2">
                            <w:pPr>
                              <w:spacing w:after="0"/>
                              <w:rPr>
                                <w:rFonts w:ascii="Times New Roman" w:hAnsi="Times New Roman"/>
                                <w:sz w:val="24"/>
                                <w:szCs w:val="24"/>
                              </w:rPr>
                            </w:pPr>
                            <w:r>
                              <w:rPr>
                                <w:rFonts w:ascii="Times New Roman" w:hAnsi="Times New Roman"/>
                                <w:sz w:val="24"/>
                                <w:szCs w:val="24"/>
                              </w:rPr>
                              <w:t>- Regina Comercial</w:t>
                            </w:r>
                          </w:p>
                          <w:p w:rsidR="00DA1442" w:rsidRDefault="00DA1442" w:rsidP="006678F2">
                            <w:pPr>
                              <w:spacing w:after="0"/>
                              <w:rPr>
                                <w:rFonts w:ascii="Times New Roman" w:hAnsi="Times New Roman"/>
                                <w:sz w:val="24"/>
                                <w:szCs w:val="24"/>
                              </w:rPr>
                            </w:pPr>
                            <w:r>
                              <w:rPr>
                                <w:rFonts w:ascii="Times New Roman" w:hAnsi="Times New Roman"/>
                                <w:sz w:val="24"/>
                                <w:szCs w:val="24"/>
                              </w:rPr>
                              <w:t>- Eduardo Semente</w:t>
                            </w:r>
                          </w:p>
                          <w:p w:rsidR="00DA1442" w:rsidRDefault="00DA1442" w:rsidP="006678F2">
                            <w:pPr>
                              <w:spacing w:after="0"/>
                              <w:rPr>
                                <w:rFonts w:ascii="Times New Roman" w:hAnsi="Times New Roman"/>
                                <w:sz w:val="24"/>
                                <w:szCs w:val="24"/>
                              </w:rPr>
                            </w:pPr>
                            <w:r>
                              <w:rPr>
                                <w:rFonts w:ascii="Times New Roman" w:hAnsi="Times New Roman"/>
                                <w:sz w:val="24"/>
                                <w:szCs w:val="24"/>
                              </w:rPr>
                              <w:t>- Zacarias Ismael</w:t>
                            </w:r>
                          </w:p>
                          <w:p w:rsidR="00DA1442" w:rsidRDefault="00DA1442" w:rsidP="006678F2">
                            <w:pPr>
                              <w:spacing w:after="0"/>
                              <w:rPr>
                                <w:rFonts w:ascii="Times New Roman" w:hAnsi="Times New Roman"/>
                                <w:sz w:val="24"/>
                                <w:szCs w:val="24"/>
                              </w:rPr>
                            </w:pPr>
                            <w:r>
                              <w:rPr>
                                <w:rFonts w:ascii="Times New Roman" w:hAnsi="Times New Roman"/>
                                <w:sz w:val="24"/>
                                <w:szCs w:val="24"/>
                              </w:rPr>
                              <w:t>- Sebastião Garrafão</w:t>
                            </w:r>
                          </w:p>
                          <w:p w:rsidR="00DA1442" w:rsidRDefault="00DA1442" w:rsidP="006678F2">
                            <w:pPr>
                              <w:spacing w:after="0"/>
                              <w:rPr>
                                <w:rFonts w:ascii="Times New Roman" w:hAnsi="Times New Roman"/>
                                <w:sz w:val="24"/>
                                <w:szCs w:val="24"/>
                              </w:rPr>
                            </w:pPr>
                            <w:r>
                              <w:rPr>
                                <w:rFonts w:ascii="Times New Roman" w:hAnsi="Times New Roman"/>
                                <w:sz w:val="24"/>
                                <w:szCs w:val="24"/>
                              </w:rPr>
                              <w:t>- Carlitos Pedro</w:t>
                            </w:r>
                          </w:p>
                          <w:p w:rsidR="00DA1442" w:rsidRDefault="00DA1442" w:rsidP="006678F2">
                            <w:pPr>
                              <w:spacing w:after="0"/>
                              <w:rPr>
                                <w:rFonts w:ascii="Times New Roman" w:hAnsi="Times New Roman"/>
                                <w:sz w:val="24"/>
                                <w:szCs w:val="24"/>
                              </w:rPr>
                            </w:pPr>
                            <w:r>
                              <w:rPr>
                                <w:rFonts w:ascii="Times New Roman" w:hAnsi="Times New Roman"/>
                                <w:sz w:val="24"/>
                                <w:szCs w:val="24"/>
                              </w:rPr>
                              <w:t>- Delito Joaquim</w:t>
                            </w:r>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Joaquim </w:t>
                            </w:r>
                            <w:proofErr w:type="spellStart"/>
                            <w:r>
                              <w:rPr>
                                <w:rFonts w:ascii="Times New Roman" w:hAnsi="Times New Roman"/>
                                <w:sz w:val="24"/>
                                <w:szCs w:val="24"/>
                              </w:rPr>
                              <w:t>Cabeco</w:t>
                            </w:r>
                            <w:proofErr w:type="spellEnd"/>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Mozambique </w:t>
                            </w:r>
                            <w:proofErr w:type="spellStart"/>
                            <w:r>
                              <w:rPr>
                                <w:rFonts w:ascii="Times New Roman" w:hAnsi="Times New Roman"/>
                                <w:sz w:val="24"/>
                                <w:szCs w:val="24"/>
                              </w:rPr>
                              <w:t>Leaf</w:t>
                            </w:r>
                            <w:proofErr w:type="spellEnd"/>
                            <w:r>
                              <w:rPr>
                                <w:rFonts w:ascii="Times New Roman" w:hAnsi="Times New Roman"/>
                                <w:sz w:val="24"/>
                                <w:szCs w:val="24"/>
                              </w:rPr>
                              <w:t xml:space="preserve"> </w:t>
                            </w:r>
                            <w:proofErr w:type="spellStart"/>
                            <w:r>
                              <w:rPr>
                                <w:rFonts w:ascii="Times New Roman" w:hAnsi="Times New Roman"/>
                                <w:sz w:val="24"/>
                                <w:szCs w:val="24"/>
                              </w:rPr>
                              <w:t>Tobacco</w:t>
                            </w:r>
                            <w:proofErr w:type="spellEnd"/>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Casa </w:t>
                            </w:r>
                            <w:proofErr w:type="spellStart"/>
                            <w:r>
                              <w:rPr>
                                <w:rFonts w:ascii="Times New Roman" w:hAnsi="Times New Roman"/>
                                <w:sz w:val="24"/>
                                <w:szCs w:val="24"/>
                              </w:rPr>
                              <w:t>Mode</w:t>
                            </w:r>
                            <w:proofErr w:type="spellEnd"/>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Omar </w:t>
                            </w:r>
                            <w:proofErr w:type="spellStart"/>
                            <w:r>
                              <w:rPr>
                                <w:rFonts w:ascii="Times New Roman" w:hAnsi="Times New Roman"/>
                                <w:sz w:val="24"/>
                                <w:szCs w:val="24"/>
                              </w:rPr>
                              <w:t>Bachoo</w:t>
                            </w:r>
                            <w:proofErr w:type="spellEnd"/>
                          </w:p>
                          <w:p w:rsidR="00DA1442" w:rsidRDefault="00DA1442" w:rsidP="006678F2">
                            <w:pPr>
                              <w:spacing w:after="0"/>
                              <w:rPr>
                                <w:rFonts w:ascii="Times New Roman" w:hAnsi="Times New Roman"/>
                                <w:sz w:val="24"/>
                                <w:szCs w:val="24"/>
                              </w:rPr>
                            </w:pPr>
                            <w:r>
                              <w:rPr>
                                <w:rFonts w:ascii="Times New Roman" w:hAnsi="Times New Roman"/>
                                <w:sz w:val="24"/>
                                <w:szCs w:val="24"/>
                              </w:rPr>
                              <w:t>- Indo África</w:t>
                            </w:r>
                          </w:p>
                          <w:p w:rsidR="00DA1442" w:rsidRDefault="00DA1442" w:rsidP="006678F2">
                            <w:pPr>
                              <w:spacing w:after="0"/>
                              <w:rPr>
                                <w:rFonts w:ascii="Times New Roman" w:hAnsi="Times New Roman"/>
                                <w:sz w:val="24"/>
                                <w:szCs w:val="24"/>
                              </w:rPr>
                            </w:pPr>
                            <w:r>
                              <w:rPr>
                                <w:rFonts w:ascii="Times New Roman" w:hAnsi="Times New Roman"/>
                                <w:sz w:val="24"/>
                                <w:szCs w:val="24"/>
                              </w:rPr>
                              <w:t>- Associação Samora Machel</w:t>
                            </w:r>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Zacarias </w:t>
                            </w:r>
                            <w:proofErr w:type="spellStart"/>
                            <w:r>
                              <w:rPr>
                                <w:rFonts w:ascii="Times New Roman" w:hAnsi="Times New Roman"/>
                                <w:sz w:val="24"/>
                                <w:szCs w:val="24"/>
                              </w:rPr>
                              <w:t>Ussene</w:t>
                            </w:r>
                            <w:proofErr w:type="spellEnd"/>
                          </w:p>
                          <w:p w:rsidR="00DA1442" w:rsidRDefault="00DA1442" w:rsidP="006678F2">
                            <w:pPr>
                              <w:spacing w:after="0"/>
                              <w:rPr>
                                <w:rFonts w:ascii="Times New Roman" w:hAnsi="Times New Roman"/>
                                <w:sz w:val="24"/>
                                <w:szCs w:val="24"/>
                              </w:rPr>
                            </w:pPr>
                            <w:r>
                              <w:rPr>
                                <w:rFonts w:ascii="Times New Roman" w:hAnsi="Times New Roman"/>
                                <w:sz w:val="24"/>
                                <w:szCs w:val="24"/>
                              </w:rPr>
                              <w:t>- Ilda Pegacho</w:t>
                            </w:r>
                          </w:p>
                          <w:p w:rsidR="00DA1442" w:rsidRDefault="00DA1442" w:rsidP="006678F2">
                            <w:pPr>
                              <w:spacing w:after="0"/>
                              <w:rPr>
                                <w:rFonts w:ascii="Times New Roman" w:hAnsi="Times New Roman"/>
                                <w:sz w:val="24"/>
                                <w:szCs w:val="24"/>
                              </w:rPr>
                            </w:pPr>
                            <w:r>
                              <w:rPr>
                                <w:rFonts w:ascii="Times New Roman" w:hAnsi="Times New Roman"/>
                                <w:sz w:val="24"/>
                                <w:szCs w:val="24"/>
                              </w:rPr>
                              <w:t xml:space="preserve">- Associação </w:t>
                            </w:r>
                            <w:proofErr w:type="spellStart"/>
                            <w:r>
                              <w:rPr>
                                <w:rFonts w:ascii="Times New Roman" w:hAnsi="Times New Roman"/>
                                <w:sz w:val="24"/>
                                <w:szCs w:val="24"/>
                              </w:rPr>
                              <w:t>Patan</w:t>
                            </w:r>
                            <w:proofErr w:type="spellEnd"/>
                            <w:r>
                              <w:rPr>
                                <w:rFonts w:ascii="Times New Roman" w:hAnsi="Times New Roman"/>
                                <w:sz w:val="24"/>
                                <w:szCs w:val="24"/>
                              </w:rPr>
                              <w:t xml:space="preserve"> </w:t>
                            </w:r>
                            <w:proofErr w:type="spellStart"/>
                            <w:r>
                              <w:rPr>
                                <w:rFonts w:ascii="Times New Roman" w:hAnsi="Times New Roman"/>
                                <w:sz w:val="24"/>
                                <w:szCs w:val="24"/>
                              </w:rPr>
                              <w:t>Paza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44" style="position:absolute;margin-left:319.5pt;margin-top:2.8pt;width:154.5pt;height:466.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" fillcolor="white [3201]" strokecolor="#f79646 [3209]" strokeweight="2.5pt">
                <v:shadow color="#868686"/>
                <v:textbox>
                  <w:txbxContent>
                    <w:p w:rsidR="00DA1442" w:rsidRDefault="00DA1442" w:rsidP="006678F2">
                      <w:pPr>
                        <w:spacing w:after="0"/>
                        <w:jc w:val="center"/>
                        <w:rPr>
                          <w:rFonts w:ascii="Times New Roman" w:hAnsi="Times New Roman"/>
                          <w:b/>
                          <w:sz w:val="24"/>
                          <w:szCs w:val="24"/>
                        </w:rPr>
                      </w:pPr>
                      <w:r>
                        <w:rPr>
                          <w:rFonts w:ascii="Times New Roman" w:hAnsi="Times New Roman"/>
                          <w:b/>
                          <w:sz w:val="24"/>
                          <w:szCs w:val="24"/>
                        </w:rPr>
                        <w:t>Principais Intervenientes:</w:t>
                      </w:r>
                    </w:p>
                    <w:p w:rsidR="00DA1442" w:rsidRDefault="00DA1442" w:rsidP="006678F2">
                      <w:pPr>
                        <w:spacing w:after="0"/>
                        <w:rPr>
                          <w:rFonts w:ascii="Times New Roman" w:hAnsi="Times New Roman"/>
                          <w:sz w:val="24"/>
                          <w:szCs w:val="24"/>
                        </w:rPr>
                      </w:pPr>
                      <w:r>
                        <w:rPr>
                          <w:rFonts w:ascii="Times New Roman" w:hAnsi="Times New Roman"/>
                          <w:b/>
                          <w:sz w:val="24"/>
                          <w:szCs w:val="24"/>
                        </w:rPr>
                        <w:t xml:space="preserve">- </w:t>
                      </w:r>
                      <w:r w:rsidRPr="00BC673F">
                        <w:rPr>
                          <w:rFonts w:ascii="Times New Roman" w:hAnsi="Times New Roman"/>
                          <w:sz w:val="24"/>
                          <w:szCs w:val="24"/>
                        </w:rPr>
                        <w:t>Export Marketing</w:t>
                      </w:r>
                    </w:p>
                    <w:p w:rsidR="00DA1442" w:rsidRDefault="00DA1442" w:rsidP="006678F2">
                      <w:pPr>
                        <w:spacing w:after="0"/>
                        <w:rPr>
                          <w:rFonts w:ascii="Times New Roman" w:hAnsi="Times New Roman"/>
                          <w:sz w:val="24"/>
                          <w:szCs w:val="24"/>
                        </w:rPr>
                      </w:pPr>
                      <w:r>
                        <w:rPr>
                          <w:rFonts w:ascii="Times New Roman" w:hAnsi="Times New Roman"/>
                          <w:sz w:val="24"/>
                          <w:szCs w:val="24"/>
                        </w:rPr>
                        <w:t>- Abílio Antunes</w:t>
                      </w:r>
                    </w:p>
                    <w:p w:rsidR="00DA1442" w:rsidRDefault="00DA1442" w:rsidP="006678F2">
                      <w:pPr>
                        <w:spacing w:after="0"/>
                        <w:rPr>
                          <w:rFonts w:ascii="Times New Roman" w:hAnsi="Times New Roman"/>
                          <w:sz w:val="24"/>
                          <w:szCs w:val="24"/>
                        </w:rPr>
                      </w:pPr>
                      <w:r>
                        <w:rPr>
                          <w:rFonts w:ascii="Times New Roman" w:hAnsi="Times New Roman"/>
                          <w:sz w:val="24"/>
                          <w:szCs w:val="24"/>
                        </w:rPr>
                        <w:t>- DECA</w:t>
                      </w:r>
                    </w:p>
                    <w:p w:rsidR="00DA1442" w:rsidRDefault="00DA1442" w:rsidP="006678F2">
                      <w:pPr>
                        <w:spacing w:after="0"/>
                        <w:rPr>
                          <w:rFonts w:ascii="Times New Roman" w:hAnsi="Times New Roman"/>
                          <w:sz w:val="24"/>
                          <w:szCs w:val="24"/>
                        </w:rPr>
                      </w:pPr>
                      <w:r>
                        <w:rPr>
                          <w:rFonts w:ascii="Times New Roman" w:hAnsi="Times New Roman"/>
                          <w:sz w:val="24"/>
                          <w:szCs w:val="24"/>
                        </w:rPr>
                        <w:t>- ECA</w:t>
                      </w:r>
                    </w:p>
                    <w:p w:rsidR="00DA1442" w:rsidRDefault="00DA1442" w:rsidP="006678F2">
                      <w:pPr>
                        <w:spacing w:after="0"/>
                        <w:rPr>
                          <w:rFonts w:ascii="Times New Roman" w:hAnsi="Times New Roman"/>
                          <w:sz w:val="24"/>
                          <w:szCs w:val="24"/>
                        </w:rPr>
                      </w:pPr>
                      <w:r>
                        <w:rPr>
                          <w:rFonts w:ascii="Times New Roman" w:hAnsi="Times New Roman"/>
                          <w:sz w:val="24"/>
                          <w:szCs w:val="24"/>
                        </w:rPr>
                        <w:t>- Higest</w:t>
                      </w:r>
                    </w:p>
                    <w:p w:rsidR="00DA1442" w:rsidRDefault="00DA1442" w:rsidP="006678F2">
                      <w:pPr>
                        <w:spacing w:after="0"/>
                        <w:rPr>
                          <w:rFonts w:ascii="Times New Roman" w:hAnsi="Times New Roman"/>
                          <w:sz w:val="24"/>
                          <w:szCs w:val="24"/>
                        </w:rPr>
                      </w:pPr>
                      <w:r>
                        <w:rPr>
                          <w:rFonts w:ascii="Times New Roman" w:hAnsi="Times New Roman"/>
                          <w:sz w:val="24"/>
                          <w:szCs w:val="24"/>
                        </w:rPr>
                        <w:t>- Associação Kagarique</w:t>
                      </w:r>
                    </w:p>
                    <w:p w:rsidR="00DA1442" w:rsidRDefault="00DA1442" w:rsidP="006678F2">
                      <w:pPr>
                        <w:spacing w:after="0"/>
                        <w:rPr>
                          <w:rFonts w:ascii="Times New Roman" w:hAnsi="Times New Roman"/>
                          <w:sz w:val="24"/>
                          <w:szCs w:val="24"/>
                        </w:rPr>
                      </w:pPr>
                      <w:r>
                        <w:rPr>
                          <w:rFonts w:ascii="Times New Roman" w:hAnsi="Times New Roman"/>
                          <w:sz w:val="24"/>
                          <w:szCs w:val="24"/>
                        </w:rPr>
                        <w:t>- Salauddin comercial</w:t>
                      </w:r>
                    </w:p>
                    <w:p w:rsidR="00DA1442" w:rsidRDefault="00DA1442" w:rsidP="006678F2">
                      <w:pPr>
                        <w:spacing w:after="0"/>
                        <w:rPr>
                          <w:rFonts w:ascii="Times New Roman" w:hAnsi="Times New Roman"/>
                          <w:sz w:val="24"/>
                          <w:szCs w:val="24"/>
                        </w:rPr>
                      </w:pPr>
                      <w:r>
                        <w:rPr>
                          <w:rFonts w:ascii="Times New Roman" w:hAnsi="Times New Roman"/>
                          <w:sz w:val="24"/>
                          <w:szCs w:val="24"/>
                        </w:rPr>
                        <w:t>- Bambazongue Comercial</w:t>
                      </w:r>
                    </w:p>
                    <w:p w:rsidR="00DA1442" w:rsidRDefault="00DA1442" w:rsidP="006678F2">
                      <w:pPr>
                        <w:spacing w:after="0"/>
                        <w:rPr>
                          <w:rFonts w:ascii="Times New Roman" w:hAnsi="Times New Roman"/>
                          <w:sz w:val="24"/>
                          <w:szCs w:val="24"/>
                        </w:rPr>
                      </w:pPr>
                      <w:r>
                        <w:rPr>
                          <w:rFonts w:ascii="Times New Roman" w:hAnsi="Times New Roman"/>
                          <w:sz w:val="24"/>
                          <w:szCs w:val="24"/>
                        </w:rPr>
                        <w:t>- Mucene Victorino</w:t>
                      </w:r>
                    </w:p>
                    <w:p w:rsidR="00DA1442" w:rsidRDefault="00DA1442" w:rsidP="006678F2">
                      <w:pPr>
                        <w:spacing w:after="0"/>
                        <w:rPr>
                          <w:rFonts w:ascii="Times New Roman" w:hAnsi="Times New Roman"/>
                          <w:sz w:val="24"/>
                          <w:szCs w:val="24"/>
                        </w:rPr>
                      </w:pPr>
                      <w:r>
                        <w:rPr>
                          <w:rFonts w:ascii="Times New Roman" w:hAnsi="Times New Roman"/>
                          <w:sz w:val="24"/>
                          <w:szCs w:val="24"/>
                        </w:rPr>
                        <w:t>- Regina Comercial</w:t>
                      </w:r>
                    </w:p>
                    <w:p w:rsidR="00DA1442" w:rsidRDefault="00DA1442" w:rsidP="006678F2">
                      <w:pPr>
                        <w:spacing w:after="0"/>
                        <w:rPr>
                          <w:rFonts w:ascii="Times New Roman" w:hAnsi="Times New Roman"/>
                          <w:sz w:val="24"/>
                          <w:szCs w:val="24"/>
                        </w:rPr>
                      </w:pPr>
                      <w:r>
                        <w:rPr>
                          <w:rFonts w:ascii="Times New Roman" w:hAnsi="Times New Roman"/>
                          <w:sz w:val="24"/>
                          <w:szCs w:val="24"/>
                        </w:rPr>
                        <w:t>- Eduardo Semente</w:t>
                      </w:r>
                    </w:p>
                    <w:p w:rsidR="00DA1442" w:rsidRDefault="00DA1442" w:rsidP="006678F2">
                      <w:pPr>
                        <w:spacing w:after="0"/>
                        <w:rPr>
                          <w:rFonts w:ascii="Times New Roman" w:hAnsi="Times New Roman"/>
                          <w:sz w:val="24"/>
                          <w:szCs w:val="24"/>
                        </w:rPr>
                      </w:pPr>
                      <w:r>
                        <w:rPr>
                          <w:rFonts w:ascii="Times New Roman" w:hAnsi="Times New Roman"/>
                          <w:sz w:val="24"/>
                          <w:szCs w:val="24"/>
                        </w:rPr>
                        <w:t>- Zacarias Ismael</w:t>
                      </w:r>
                    </w:p>
                    <w:p w:rsidR="00DA1442" w:rsidRDefault="00DA1442" w:rsidP="006678F2">
                      <w:pPr>
                        <w:spacing w:after="0"/>
                        <w:rPr>
                          <w:rFonts w:ascii="Times New Roman" w:hAnsi="Times New Roman"/>
                          <w:sz w:val="24"/>
                          <w:szCs w:val="24"/>
                        </w:rPr>
                      </w:pPr>
                      <w:r>
                        <w:rPr>
                          <w:rFonts w:ascii="Times New Roman" w:hAnsi="Times New Roman"/>
                          <w:sz w:val="24"/>
                          <w:szCs w:val="24"/>
                        </w:rPr>
                        <w:t>- Sebastião Garrafão</w:t>
                      </w:r>
                    </w:p>
                    <w:p w:rsidR="00DA1442" w:rsidRDefault="00DA1442" w:rsidP="006678F2">
                      <w:pPr>
                        <w:spacing w:after="0"/>
                        <w:rPr>
                          <w:rFonts w:ascii="Times New Roman" w:hAnsi="Times New Roman"/>
                          <w:sz w:val="24"/>
                          <w:szCs w:val="24"/>
                        </w:rPr>
                      </w:pPr>
                      <w:r>
                        <w:rPr>
                          <w:rFonts w:ascii="Times New Roman" w:hAnsi="Times New Roman"/>
                          <w:sz w:val="24"/>
                          <w:szCs w:val="24"/>
                        </w:rPr>
                        <w:t>- Carlitos Pedro</w:t>
                      </w:r>
                    </w:p>
                    <w:p w:rsidR="00DA1442" w:rsidRDefault="00DA1442" w:rsidP="006678F2">
                      <w:pPr>
                        <w:spacing w:after="0"/>
                        <w:rPr>
                          <w:rFonts w:ascii="Times New Roman" w:hAnsi="Times New Roman"/>
                          <w:sz w:val="24"/>
                          <w:szCs w:val="24"/>
                        </w:rPr>
                      </w:pPr>
                      <w:r>
                        <w:rPr>
                          <w:rFonts w:ascii="Times New Roman" w:hAnsi="Times New Roman"/>
                          <w:sz w:val="24"/>
                          <w:szCs w:val="24"/>
                        </w:rPr>
                        <w:t>- Delito Joaquim</w:t>
                      </w:r>
                    </w:p>
                    <w:p w:rsidR="00DA1442" w:rsidRDefault="00DA1442" w:rsidP="006678F2">
                      <w:pPr>
                        <w:spacing w:after="0"/>
                        <w:rPr>
                          <w:rFonts w:ascii="Times New Roman" w:hAnsi="Times New Roman"/>
                          <w:sz w:val="24"/>
                          <w:szCs w:val="24"/>
                        </w:rPr>
                      </w:pPr>
                      <w:r>
                        <w:rPr>
                          <w:rFonts w:ascii="Times New Roman" w:hAnsi="Times New Roman"/>
                          <w:sz w:val="24"/>
                          <w:szCs w:val="24"/>
                        </w:rPr>
                        <w:t>- Joaquim Cabeco</w:t>
                      </w:r>
                    </w:p>
                    <w:p w:rsidR="00DA1442" w:rsidRDefault="00DA1442" w:rsidP="006678F2">
                      <w:pPr>
                        <w:spacing w:after="0"/>
                        <w:rPr>
                          <w:rFonts w:ascii="Times New Roman" w:hAnsi="Times New Roman"/>
                          <w:sz w:val="24"/>
                          <w:szCs w:val="24"/>
                        </w:rPr>
                      </w:pPr>
                      <w:r>
                        <w:rPr>
                          <w:rFonts w:ascii="Times New Roman" w:hAnsi="Times New Roman"/>
                          <w:sz w:val="24"/>
                          <w:szCs w:val="24"/>
                        </w:rPr>
                        <w:t>- Mozambique Leaf Tobacco</w:t>
                      </w:r>
                    </w:p>
                    <w:p w:rsidR="00DA1442" w:rsidRDefault="00DA1442" w:rsidP="006678F2">
                      <w:pPr>
                        <w:spacing w:after="0"/>
                        <w:rPr>
                          <w:rFonts w:ascii="Times New Roman" w:hAnsi="Times New Roman"/>
                          <w:sz w:val="24"/>
                          <w:szCs w:val="24"/>
                        </w:rPr>
                      </w:pPr>
                      <w:r>
                        <w:rPr>
                          <w:rFonts w:ascii="Times New Roman" w:hAnsi="Times New Roman"/>
                          <w:sz w:val="24"/>
                          <w:szCs w:val="24"/>
                        </w:rPr>
                        <w:t>- Casa Mode</w:t>
                      </w:r>
                    </w:p>
                    <w:p w:rsidR="00DA1442" w:rsidRDefault="00DA1442" w:rsidP="006678F2">
                      <w:pPr>
                        <w:spacing w:after="0"/>
                        <w:rPr>
                          <w:rFonts w:ascii="Times New Roman" w:hAnsi="Times New Roman"/>
                          <w:sz w:val="24"/>
                          <w:szCs w:val="24"/>
                        </w:rPr>
                      </w:pPr>
                      <w:r>
                        <w:rPr>
                          <w:rFonts w:ascii="Times New Roman" w:hAnsi="Times New Roman"/>
                          <w:sz w:val="24"/>
                          <w:szCs w:val="24"/>
                        </w:rPr>
                        <w:t>- Omar Bachoo</w:t>
                      </w:r>
                    </w:p>
                    <w:p w:rsidR="00DA1442" w:rsidRDefault="00DA1442" w:rsidP="006678F2">
                      <w:pPr>
                        <w:spacing w:after="0"/>
                        <w:rPr>
                          <w:rFonts w:ascii="Times New Roman" w:hAnsi="Times New Roman"/>
                          <w:sz w:val="24"/>
                          <w:szCs w:val="24"/>
                        </w:rPr>
                      </w:pPr>
                      <w:r>
                        <w:rPr>
                          <w:rFonts w:ascii="Times New Roman" w:hAnsi="Times New Roman"/>
                          <w:sz w:val="24"/>
                          <w:szCs w:val="24"/>
                        </w:rPr>
                        <w:t>- Indo África</w:t>
                      </w:r>
                    </w:p>
                    <w:p w:rsidR="00DA1442" w:rsidRDefault="00DA1442" w:rsidP="006678F2">
                      <w:pPr>
                        <w:spacing w:after="0"/>
                        <w:rPr>
                          <w:rFonts w:ascii="Times New Roman" w:hAnsi="Times New Roman"/>
                          <w:sz w:val="24"/>
                          <w:szCs w:val="24"/>
                        </w:rPr>
                      </w:pPr>
                      <w:r>
                        <w:rPr>
                          <w:rFonts w:ascii="Times New Roman" w:hAnsi="Times New Roman"/>
                          <w:sz w:val="24"/>
                          <w:szCs w:val="24"/>
                        </w:rPr>
                        <w:t>- Associação Samora Machel</w:t>
                      </w:r>
                    </w:p>
                    <w:p w:rsidR="00DA1442" w:rsidRDefault="00DA1442" w:rsidP="006678F2">
                      <w:pPr>
                        <w:spacing w:after="0"/>
                        <w:rPr>
                          <w:rFonts w:ascii="Times New Roman" w:hAnsi="Times New Roman"/>
                          <w:sz w:val="24"/>
                          <w:szCs w:val="24"/>
                        </w:rPr>
                      </w:pPr>
                      <w:r>
                        <w:rPr>
                          <w:rFonts w:ascii="Times New Roman" w:hAnsi="Times New Roman"/>
                          <w:sz w:val="24"/>
                          <w:szCs w:val="24"/>
                        </w:rPr>
                        <w:t>- Zacarias Ussene</w:t>
                      </w:r>
                    </w:p>
                    <w:p w:rsidR="00DA1442" w:rsidRDefault="00DA1442" w:rsidP="006678F2">
                      <w:pPr>
                        <w:spacing w:after="0"/>
                        <w:rPr>
                          <w:rFonts w:ascii="Times New Roman" w:hAnsi="Times New Roman"/>
                          <w:sz w:val="24"/>
                          <w:szCs w:val="24"/>
                        </w:rPr>
                      </w:pPr>
                      <w:r>
                        <w:rPr>
                          <w:rFonts w:ascii="Times New Roman" w:hAnsi="Times New Roman"/>
                          <w:sz w:val="24"/>
                          <w:szCs w:val="24"/>
                        </w:rPr>
                        <w:t>- Ilda Pegacho</w:t>
                      </w:r>
                    </w:p>
                    <w:p w:rsidR="00DA1442" w:rsidRDefault="00DA1442" w:rsidP="006678F2">
                      <w:pPr>
                        <w:spacing w:after="0"/>
                        <w:rPr>
                          <w:rFonts w:ascii="Times New Roman" w:hAnsi="Times New Roman"/>
                          <w:sz w:val="24"/>
                          <w:szCs w:val="24"/>
                        </w:rPr>
                      </w:pPr>
                      <w:r>
                        <w:rPr>
                          <w:rFonts w:ascii="Times New Roman" w:hAnsi="Times New Roman"/>
                          <w:sz w:val="24"/>
                          <w:szCs w:val="24"/>
                        </w:rPr>
                        <w:t>- Associação Patan Paza</w:t>
                      </w:r>
                    </w:p>
                  </w:txbxContent>
                </v:textbox>
              </v:roundrect>
            </w:pict>
          </mc:Fallback>
        </mc:AlternateContent>
      </w:r>
    </w:p>
    <w:p w:rsidR="006678F2" w:rsidRPr="001F4B0E" w:rsidRDefault="001A57B0" w:rsidP="006678F2">
      <w:pPr>
        <w:tabs>
          <w:tab w:val="left" w:pos="5100"/>
        </w:tabs>
        <w:jc w:val="center"/>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5344" behindDoc="0" locked="0" layoutInCell="1" allowOverlap="1">
                <wp:simplePos x="0" y="0"/>
                <wp:positionH relativeFrom="column">
                  <wp:posOffset>2381250</wp:posOffset>
                </wp:positionH>
                <wp:positionV relativeFrom="paragraph">
                  <wp:posOffset>116840</wp:posOffset>
                </wp:positionV>
                <wp:extent cx="1337945" cy="795655"/>
                <wp:effectExtent l="19050" t="17780" r="24130" b="24765"/>
                <wp:wrapNone/>
                <wp:docPr id="2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79565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D52F4B">
                            <w:pPr>
                              <w:jc w:val="center"/>
                              <w:rPr>
                                <w:rFonts w:ascii="Times New Roman" w:hAnsi="Times New Roman"/>
                                <w:sz w:val="24"/>
                                <w:szCs w:val="24"/>
                              </w:rPr>
                            </w:pPr>
                            <w:r>
                              <w:rPr>
                                <w:rFonts w:ascii="Times New Roman" w:hAnsi="Times New Roman"/>
                                <w:sz w:val="24"/>
                                <w:szCs w:val="24"/>
                              </w:rPr>
                              <w:t>Mercados Municipais e Feiras Agrícolas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45" style="position:absolute;left:0;text-align:left;margin-left:187.5pt;margin-top:9.2pt;width:105.35pt;height:6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" fillcolor="white [3201]" strokecolor="#f79646 [3209]" strokeweight="2.5pt">
                <v:shadow color="#868686"/>
                <v:textbox>
                  <w:txbxContent>
                    <w:p w:rsidR="00DA1442" w:rsidRPr="004301E8" w:rsidRDefault="00DA1442" w:rsidP="00D52F4B">
                      <w:pPr>
                        <w:jc w:val="center"/>
                        <w:rPr>
                          <w:rFonts w:ascii="Times New Roman" w:hAnsi="Times New Roman"/>
                          <w:sz w:val="24"/>
                          <w:szCs w:val="24"/>
                        </w:rPr>
                      </w:pPr>
                      <w:r>
                        <w:rPr>
                          <w:rFonts w:ascii="Times New Roman" w:hAnsi="Times New Roman"/>
                          <w:sz w:val="24"/>
                          <w:szCs w:val="24"/>
                        </w:rPr>
                        <w:t>Mercados Municipais e Feiras Agrícolas</w:t>
                      </w:r>
                    </w:p>
                  </w:txbxContent>
                </v:textbox>
              </v:roundrect>
            </w:pict>
          </mc:Fallback>
        </mc:AlternateContent>
      </w:r>
    </w:p>
    <w:p w:rsidR="006678F2" w:rsidRPr="001F4B0E" w:rsidRDefault="001A57B0" w:rsidP="006678F2">
      <w:pPr>
        <w:tabs>
          <w:tab w:val="left" w:pos="5100"/>
        </w:tabs>
        <w:jc w:val="center"/>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5888" behindDoc="0" locked="0" layoutInCell="1" allowOverlap="1">
                <wp:simplePos x="0" y="0"/>
                <wp:positionH relativeFrom="column">
                  <wp:posOffset>884555</wp:posOffset>
                </wp:positionH>
                <wp:positionV relativeFrom="paragraph">
                  <wp:posOffset>280035</wp:posOffset>
                </wp:positionV>
                <wp:extent cx="900430" cy="995045"/>
                <wp:effectExtent l="17780" t="24130" r="24765" b="19050"/>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99504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A91B49" w:rsidRDefault="00DA1442" w:rsidP="006678F2">
                            <w:pPr>
                              <w:jc w:val="center"/>
                              <w:rPr>
                                <w:rFonts w:ascii="Times New Roman" w:hAnsi="Times New Roman"/>
                                <w:b/>
                                <w:sz w:val="24"/>
                                <w:szCs w:val="24"/>
                              </w:rPr>
                            </w:pPr>
                            <w:r>
                              <w:rPr>
                                <w:rFonts w:ascii="Times New Roman" w:hAnsi="Times New Roman"/>
                                <w:sz w:val="24"/>
                                <w:szCs w:val="24"/>
                              </w:rPr>
                              <w:t xml:space="preserve">Sussundenga – </w:t>
                            </w:r>
                            <w:r w:rsidRPr="00A91B49">
                              <w:rPr>
                                <w:rFonts w:ascii="Times New Roman" w:hAnsi="Times New Roman"/>
                                <w:b/>
                                <w:sz w:val="24"/>
                                <w:szCs w:val="24"/>
                              </w:rPr>
                              <w:t>5</w:t>
                            </w:r>
                            <w:r>
                              <w:rPr>
                                <w:rFonts w:ascii="Times New Roman" w:hAnsi="Times New Roman"/>
                                <w:b/>
                                <w:sz w:val="24"/>
                                <w:szCs w:val="24"/>
                              </w:rPr>
                              <w:t>.000</w:t>
                            </w:r>
                            <w:r w:rsidRPr="00A91B49">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46" style="position:absolute;left:0;text-align:left;margin-left:69.65pt;margin-top:22.05pt;width:70.9pt;height:7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" fillcolor="white [3201]" strokecolor="#f79646 [3209]" strokeweight="2.5pt">
                <v:shadow color="#868686"/>
                <v:textbox>
                  <w:txbxContent>
                    <w:p w:rsidR="00DA1442" w:rsidRPr="00A91B49" w:rsidRDefault="00DA1442" w:rsidP="006678F2">
                      <w:pPr>
                        <w:jc w:val="center"/>
                        <w:rPr>
                          <w:rFonts w:ascii="Times New Roman" w:hAnsi="Times New Roman"/>
                          <w:b/>
                          <w:sz w:val="24"/>
                          <w:szCs w:val="24"/>
                        </w:rPr>
                      </w:pPr>
                      <w:r>
                        <w:rPr>
                          <w:rFonts w:ascii="Times New Roman" w:hAnsi="Times New Roman"/>
                          <w:sz w:val="24"/>
                          <w:szCs w:val="24"/>
                        </w:rPr>
                        <w:t xml:space="preserve">Sussundenga – </w:t>
                      </w:r>
                      <w:r w:rsidRPr="00A91B49">
                        <w:rPr>
                          <w:rFonts w:ascii="Times New Roman" w:hAnsi="Times New Roman"/>
                          <w:b/>
                          <w:sz w:val="24"/>
                          <w:szCs w:val="24"/>
                        </w:rPr>
                        <w:t>5</w:t>
                      </w:r>
                      <w:r>
                        <w:rPr>
                          <w:rFonts w:ascii="Times New Roman" w:hAnsi="Times New Roman"/>
                          <w:b/>
                          <w:sz w:val="24"/>
                          <w:szCs w:val="24"/>
                        </w:rPr>
                        <w:t>.000</w:t>
                      </w:r>
                      <w:r w:rsidRPr="00A91B49">
                        <w:rPr>
                          <w:rFonts w:ascii="Times New Roman" w:hAnsi="Times New Roman"/>
                          <w:b/>
                          <w:sz w:val="24"/>
                          <w:szCs w:val="24"/>
                        </w:rPr>
                        <w:t xml:space="preserve"> tons</w:t>
                      </w:r>
                    </w:p>
                  </w:txbxContent>
                </v:textbox>
              </v:roundrect>
            </w:pict>
          </mc:Fallback>
        </mc:AlternateContent>
      </w:r>
    </w:p>
    <w:p w:rsidR="006678F2" w:rsidRPr="001F4B0E" w:rsidRDefault="001A57B0" w:rsidP="006678F2">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82816" behindDoc="0" locked="0" layoutInCell="1" allowOverlap="1">
                <wp:simplePos x="0" y="0"/>
                <wp:positionH relativeFrom="column">
                  <wp:posOffset>2356485</wp:posOffset>
                </wp:positionH>
                <wp:positionV relativeFrom="paragraph">
                  <wp:posOffset>310515</wp:posOffset>
                </wp:positionV>
                <wp:extent cx="1338580" cy="656590"/>
                <wp:effectExtent l="22860" t="20955" r="19685" b="17780"/>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65659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6678F2">
                            <w:pPr>
                              <w:jc w:val="center"/>
                              <w:rPr>
                                <w:rFonts w:ascii="Times New Roman" w:hAnsi="Times New Roman"/>
                                <w:sz w:val="24"/>
                                <w:szCs w:val="24"/>
                              </w:rPr>
                            </w:pPr>
                            <w:r>
                              <w:rPr>
                                <w:rFonts w:ascii="Times New Roman" w:hAnsi="Times New Roman"/>
                                <w:sz w:val="24"/>
                                <w:szCs w:val="24"/>
                              </w:rPr>
                              <w:t>Províncias de Tete e Sofala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7" style="position:absolute;margin-left:185.55pt;margin-top:24.45pt;width:105.4pt;height:5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" fillcolor="white [3201]" strokecolor="#f79646 [3209]" strokeweight="2.5pt">
                <v:shadow color="#868686"/>
                <v:textbox>
                  <w:txbxContent>
                    <w:p w:rsidR="00DA1442" w:rsidRPr="004301E8" w:rsidRDefault="00DA1442" w:rsidP="006678F2">
                      <w:pPr>
                        <w:jc w:val="center"/>
                        <w:rPr>
                          <w:rFonts w:ascii="Times New Roman" w:hAnsi="Times New Roman"/>
                          <w:sz w:val="24"/>
                          <w:szCs w:val="24"/>
                        </w:rPr>
                      </w:pPr>
                      <w:r>
                        <w:rPr>
                          <w:rFonts w:ascii="Times New Roman" w:hAnsi="Times New Roman"/>
                          <w:sz w:val="24"/>
                          <w:szCs w:val="24"/>
                        </w:rPr>
                        <w:t>Províncias de Tete e Sofala</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80768" behindDoc="0" locked="0" layoutInCell="1" allowOverlap="1">
                <wp:simplePos x="0" y="0"/>
                <wp:positionH relativeFrom="column">
                  <wp:posOffset>1790700</wp:posOffset>
                </wp:positionH>
                <wp:positionV relativeFrom="paragraph">
                  <wp:posOffset>125095</wp:posOffset>
                </wp:positionV>
                <wp:extent cx="589915" cy="185420"/>
                <wp:effectExtent l="0" t="83185" r="0" b="131445"/>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2942">
                          <a:off x="0" y="0"/>
                          <a:ext cx="589915" cy="185420"/>
                        </a:xfrm>
                        <a:prstGeom prst="rightArrow">
                          <a:avLst>
                            <a:gd name="adj1" fmla="val 50000"/>
                            <a:gd name="adj2" fmla="val 79538"/>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53B2" id="AutoShape 21" o:spid="_x0000_s1026" type="#_x0000_t13" style="position:absolute;margin-left:141pt;margin-top:9.85pt;width:46.45pt;height:14.6pt;rotation:-224236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" fillcolor="#4f81bd [3204]"/>
            </w:pict>
          </mc:Fallback>
        </mc:AlternateContent>
      </w:r>
    </w:p>
    <w:p w:rsidR="006678F2" w:rsidRPr="001F4B0E" w:rsidRDefault="006678F2" w:rsidP="006678F2">
      <w:pPr>
        <w:tabs>
          <w:tab w:val="left" w:pos="5070"/>
        </w:tabs>
        <w:rPr>
          <w:rFonts w:ascii="Times New Roman" w:hAnsi="Times New Roman"/>
          <w:sz w:val="24"/>
          <w:szCs w:val="24"/>
        </w:rPr>
      </w:pPr>
    </w:p>
    <w:p w:rsidR="006678F2" w:rsidRPr="001F4B0E" w:rsidRDefault="006678F2" w:rsidP="006678F2">
      <w:pPr>
        <w:tabs>
          <w:tab w:val="left" w:pos="5070"/>
        </w:tabs>
        <w:rPr>
          <w:rFonts w:ascii="Times New Roman" w:hAnsi="Times New Roman"/>
          <w:sz w:val="24"/>
          <w:szCs w:val="24"/>
        </w:rPr>
      </w:pPr>
    </w:p>
    <w:p w:rsidR="006678F2" w:rsidRPr="001F4B0E" w:rsidRDefault="006678F2" w:rsidP="006678F2">
      <w:pPr>
        <w:tabs>
          <w:tab w:val="left" w:pos="5070"/>
        </w:tabs>
        <w:rPr>
          <w:rFonts w:ascii="Times New Roman" w:hAnsi="Times New Roman"/>
          <w:sz w:val="24"/>
          <w:szCs w:val="24"/>
        </w:rPr>
      </w:pPr>
    </w:p>
    <w:p w:rsidR="006678F2" w:rsidRPr="001F4B0E" w:rsidRDefault="006678F2" w:rsidP="006678F2">
      <w:pPr>
        <w:tabs>
          <w:tab w:val="left" w:pos="5070"/>
        </w:tabs>
        <w:rPr>
          <w:rFonts w:ascii="Times New Roman" w:hAnsi="Times New Roman"/>
          <w:sz w:val="24"/>
          <w:szCs w:val="24"/>
        </w:rPr>
      </w:pPr>
    </w:p>
    <w:p w:rsidR="006678F2" w:rsidRPr="001F4B0E" w:rsidRDefault="006678F2" w:rsidP="006678F2">
      <w:pPr>
        <w:tabs>
          <w:tab w:val="left" w:pos="5070"/>
        </w:tabs>
        <w:rPr>
          <w:rFonts w:ascii="Times New Roman" w:hAnsi="Times New Roman"/>
          <w:sz w:val="24"/>
          <w:szCs w:val="24"/>
        </w:rPr>
      </w:pPr>
    </w:p>
    <w:p w:rsidR="00A91B49" w:rsidRPr="001F4B0E" w:rsidRDefault="006A3DE1" w:rsidP="000156AB">
      <w:pPr>
        <w:pStyle w:val="Heading1"/>
        <w:numPr>
          <w:ilvl w:val="0"/>
          <w:numId w:val="25"/>
        </w:numPr>
        <w:rPr>
          <w:rFonts w:ascii="Times New Roman" w:hAnsi="Times New Roman"/>
          <w:sz w:val="24"/>
          <w:szCs w:val="24"/>
        </w:rPr>
      </w:pPr>
      <w:bookmarkStart w:id="34" w:name="_Toc477052859"/>
      <w:bookmarkStart w:id="35" w:name="_Toc477503557"/>
      <w:r w:rsidRPr="001F4B0E">
        <w:rPr>
          <w:rFonts w:ascii="Times New Roman" w:hAnsi="Times New Roman"/>
          <w:sz w:val="24"/>
          <w:szCs w:val="24"/>
        </w:rPr>
        <w:t>Circuito</w:t>
      </w:r>
      <w:r w:rsidR="00A91B49" w:rsidRPr="001F4B0E">
        <w:rPr>
          <w:rFonts w:ascii="Times New Roman" w:hAnsi="Times New Roman"/>
          <w:sz w:val="24"/>
          <w:szCs w:val="24"/>
        </w:rPr>
        <w:t xml:space="preserve"> de Comercialização de </w:t>
      </w:r>
      <w:bookmarkEnd w:id="34"/>
      <w:r w:rsidR="00457D75" w:rsidRPr="001F4B0E">
        <w:rPr>
          <w:rFonts w:ascii="Times New Roman" w:hAnsi="Times New Roman"/>
          <w:sz w:val="24"/>
          <w:szCs w:val="24"/>
        </w:rPr>
        <w:t>Leguminosas</w:t>
      </w:r>
      <w:bookmarkEnd w:id="35"/>
    </w:p>
    <w:p w:rsidR="00457D75" w:rsidRPr="001F4B0E" w:rsidRDefault="001A57B0" w:rsidP="00565066">
      <w:pPr>
        <w:rPr>
          <w:rFonts w:ascii="Times New Roman" w:hAnsi="Times New Roman"/>
          <w:b/>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4320" behindDoc="0" locked="0" layoutInCell="1" allowOverlap="1">
                <wp:simplePos x="0" y="0"/>
                <wp:positionH relativeFrom="column">
                  <wp:posOffset>2566670</wp:posOffset>
                </wp:positionH>
                <wp:positionV relativeFrom="paragraph">
                  <wp:posOffset>319405</wp:posOffset>
                </wp:positionV>
                <wp:extent cx="1128395" cy="933450"/>
                <wp:effectExtent l="23495" t="18415" r="19685" b="1968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93345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C90095" w:rsidRDefault="00DA1442" w:rsidP="00565066">
                            <w:pPr>
                              <w:jc w:val="center"/>
                              <w:rPr>
                                <w:b/>
                                <w:szCs w:val="24"/>
                              </w:rPr>
                            </w:pPr>
                            <w:r>
                              <w:rPr>
                                <w:rFonts w:ascii="Times New Roman" w:hAnsi="Times New Roman"/>
                                <w:b/>
                                <w:sz w:val="24"/>
                                <w:szCs w:val="24"/>
                              </w:rPr>
                              <w:t>Distritos Deficitários: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48" style="position:absolute;margin-left:202.1pt;margin-top:25.15pt;width:88.85pt;height:7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" fillcolor="white [3201]" strokecolor="#f79646 [3209]" strokeweight="2.5pt">
                <v:shadow color="#868686"/>
                <v:textbox>
                  <w:txbxContent>
                    <w:p w:rsidR="00DA1442" w:rsidRPr="00C90095" w:rsidRDefault="00DA1442" w:rsidP="00565066">
                      <w:pPr>
                        <w:jc w:val="center"/>
                        <w:rPr>
                          <w:b/>
                          <w:szCs w:val="24"/>
                        </w:rPr>
                      </w:pPr>
                      <w:r>
                        <w:rPr>
                          <w:rFonts w:ascii="Times New Roman" w:hAnsi="Times New Roman"/>
                          <w:b/>
                          <w:sz w:val="24"/>
                          <w:szCs w:val="24"/>
                        </w:rPr>
                        <w:t>Distritos Deficitários: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4080" behindDoc="0" locked="0" layoutInCell="1" allowOverlap="1">
                <wp:simplePos x="0" y="0"/>
                <wp:positionH relativeFrom="column">
                  <wp:posOffset>843280</wp:posOffset>
                </wp:positionH>
                <wp:positionV relativeFrom="paragraph">
                  <wp:posOffset>167005</wp:posOffset>
                </wp:positionV>
                <wp:extent cx="889000" cy="752475"/>
                <wp:effectExtent l="24130" t="18415" r="20320" b="19685"/>
                <wp:wrapNone/>
                <wp:docPr id="2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75247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457D75">
                            <w:pPr>
                              <w:jc w:val="center"/>
                              <w:rPr>
                                <w:rFonts w:ascii="Times New Roman" w:hAnsi="Times New Roman"/>
                                <w:sz w:val="24"/>
                                <w:szCs w:val="24"/>
                              </w:rPr>
                            </w:pPr>
                            <w:r>
                              <w:rPr>
                                <w:rFonts w:ascii="Times New Roman" w:hAnsi="Times New Roman"/>
                                <w:sz w:val="24"/>
                                <w:szCs w:val="24"/>
                              </w:rPr>
                              <w:t>Manica –</w:t>
                            </w:r>
                            <w:proofErr w:type="gramStart"/>
                            <w:r>
                              <w:rPr>
                                <w:rFonts w:ascii="Times New Roman" w:hAnsi="Times New Roman"/>
                                <w:b/>
                                <w:sz w:val="24"/>
                                <w:szCs w:val="24"/>
                              </w:rPr>
                              <w:t>1.</w:t>
                            </w:r>
                            <w:proofErr w:type="gramEnd"/>
                            <w:r>
                              <w:rPr>
                                <w:rFonts w:ascii="Times New Roman" w:hAnsi="Times New Roman"/>
                                <w:b/>
                                <w:sz w:val="24"/>
                                <w:szCs w:val="24"/>
                              </w:rPr>
                              <w:t>360</w:t>
                            </w:r>
                            <w:r w:rsidRPr="00634CB8">
                              <w:rPr>
                                <w:rFonts w:ascii="Times New Roman" w:hAnsi="Times New Roman"/>
                                <w:b/>
                                <w:sz w:val="24"/>
                                <w:szCs w:val="24"/>
                              </w:rPr>
                              <w:t xml:space="preserve"> ton</w:t>
                            </w:r>
                            <w:r>
                              <w:rPr>
                                <w:rFonts w:ascii="Times New Roman" w:hAnsi="Times New Roman"/>
                                <w:b/>
                                <w:sz w:val="24"/>
                                <w:szCs w:val="24"/>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49" style="position:absolute;margin-left:66.4pt;margin-top:13.15pt;width:70pt;height:5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" fillcolor="white [3201]" strokecolor="#f79646 [3209]" strokeweight="2.5pt">
                <v:shadow color="#868686"/>
                <v:textbox>
                  <w:txbxContent>
                    <w:p w:rsidR="00DA1442" w:rsidRPr="004301E8" w:rsidRDefault="00DA1442" w:rsidP="00457D75">
                      <w:pPr>
                        <w:jc w:val="center"/>
                        <w:rPr>
                          <w:rFonts w:ascii="Times New Roman" w:hAnsi="Times New Roman"/>
                          <w:sz w:val="24"/>
                          <w:szCs w:val="24"/>
                        </w:rPr>
                      </w:pPr>
                      <w:r>
                        <w:rPr>
                          <w:rFonts w:ascii="Times New Roman" w:hAnsi="Times New Roman"/>
                          <w:sz w:val="24"/>
                          <w:szCs w:val="24"/>
                        </w:rPr>
                        <w:t>Manica –</w:t>
                      </w:r>
                      <w:r>
                        <w:rPr>
                          <w:rFonts w:ascii="Times New Roman" w:hAnsi="Times New Roman"/>
                          <w:b/>
                          <w:sz w:val="24"/>
                          <w:szCs w:val="24"/>
                        </w:rPr>
                        <w:t>1.360</w:t>
                      </w:r>
                      <w:r w:rsidRPr="00634CB8">
                        <w:rPr>
                          <w:rFonts w:ascii="Times New Roman" w:hAnsi="Times New Roman"/>
                          <w:b/>
                          <w:sz w:val="24"/>
                          <w:szCs w:val="24"/>
                        </w:rPr>
                        <w:t xml:space="preserve"> ton</w:t>
                      </w:r>
                      <w:r>
                        <w:rPr>
                          <w:rFonts w:ascii="Times New Roman" w:hAnsi="Times New Roman"/>
                          <w:b/>
                          <w:sz w:val="24"/>
                          <w:szCs w:val="24"/>
                        </w:rPr>
                        <w:t>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95104" behindDoc="0" locked="0" layoutInCell="1" allowOverlap="1">
                <wp:simplePos x="0" y="0"/>
                <wp:positionH relativeFrom="column">
                  <wp:posOffset>692150</wp:posOffset>
                </wp:positionH>
                <wp:positionV relativeFrom="paragraph">
                  <wp:posOffset>109855</wp:posOffset>
                </wp:positionV>
                <wp:extent cx="85725" cy="2590800"/>
                <wp:effectExtent l="6350" t="8890" r="12700" b="1016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2590800"/>
                        </a:xfrm>
                        <a:prstGeom prst="rect">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219CE" id="Rectangle 35" o:spid="_x0000_s1026" style="position:absolute;margin-left:54.5pt;margin-top:8.65pt;width:6.75pt;height:2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" fillcolor="#4f81bd [3204]"/>
            </w:pict>
          </mc:Fallback>
        </mc:AlternateContent>
      </w:r>
    </w:p>
    <w:p w:rsidR="00457D75" w:rsidRPr="001F4B0E" w:rsidRDefault="001A57B0" w:rsidP="00457D75">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8176" behindDoc="0" locked="0" layoutInCell="1" allowOverlap="1">
                <wp:simplePos x="0" y="0"/>
                <wp:positionH relativeFrom="column">
                  <wp:posOffset>-438785</wp:posOffset>
                </wp:positionH>
                <wp:positionV relativeFrom="paragraph">
                  <wp:posOffset>307975</wp:posOffset>
                </wp:positionV>
                <wp:extent cx="1057910" cy="1199515"/>
                <wp:effectExtent l="18415" t="20955" r="19050" b="17780"/>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119951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Default="00DA1442" w:rsidP="00457D75">
                            <w:pPr>
                              <w:spacing w:after="0"/>
                              <w:jc w:val="center"/>
                              <w:rPr>
                                <w:rFonts w:ascii="Times New Roman" w:hAnsi="Times New Roman"/>
                                <w:sz w:val="24"/>
                                <w:szCs w:val="24"/>
                              </w:rPr>
                            </w:pPr>
                          </w:p>
                          <w:p w:rsidR="00DA1442" w:rsidRPr="00323B10" w:rsidRDefault="00DA1442" w:rsidP="00457D75">
                            <w:pPr>
                              <w:spacing w:after="0"/>
                              <w:jc w:val="center"/>
                              <w:rPr>
                                <w:rFonts w:ascii="Times New Roman" w:hAnsi="Times New Roman"/>
                                <w:sz w:val="24"/>
                                <w:szCs w:val="24"/>
                              </w:rPr>
                            </w:pPr>
                            <w:r w:rsidRPr="00323B10">
                              <w:rPr>
                                <w:rFonts w:ascii="Times New Roman" w:hAnsi="Times New Roman"/>
                                <w:sz w:val="24"/>
                                <w:szCs w:val="24"/>
                              </w:rPr>
                              <w:t xml:space="preserve">Excedente de </w:t>
                            </w:r>
                            <w:r>
                              <w:rPr>
                                <w:rFonts w:ascii="Times New Roman" w:hAnsi="Times New Roman"/>
                                <w:sz w:val="24"/>
                                <w:szCs w:val="24"/>
                              </w:rPr>
                              <w:t>Manica</w:t>
                            </w:r>
                          </w:p>
                          <w:p w:rsidR="00DA1442" w:rsidRPr="001439EB" w:rsidRDefault="00DA1442" w:rsidP="00457D75">
                            <w:pPr>
                              <w:spacing w:after="0"/>
                              <w:jc w:val="center"/>
                              <w:rPr>
                                <w:rFonts w:ascii="Times New Roman" w:hAnsi="Times New Roman"/>
                                <w:sz w:val="24"/>
                                <w:szCs w:val="24"/>
                              </w:rPr>
                            </w:pPr>
                            <w:r>
                              <w:rPr>
                                <w:rFonts w:ascii="Times New Roman" w:hAnsi="Times New Roman"/>
                                <w:b/>
                                <w:sz w:val="24"/>
                                <w:szCs w:val="24"/>
                              </w:rPr>
                              <w:t xml:space="preserve">5.490 </w:t>
                            </w:r>
                            <w:proofErr w:type="gramStart"/>
                            <w:r>
                              <w:rPr>
                                <w:rFonts w:ascii="Times New Roman" w:hAnsi="Times New Roman"/>
                                <w:b/>
                                <w:sz w:val="24"/>
                                <w:szCs w:val="24"/>
                              </w:rPr>
                              <w:t>toneladas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50" style="position:absolute;margin-left:-34.55pt;margin-top:24.25pt;width:83.3pt;height:94.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" fillcolor="white [3201]" strokecolor="#f79646 [3209]" strokeweight="2.5pt">
                <v:shadow color="#868686"/>
                <v:textbox>
                  <w:txbxContent>
                    <w:p w:rsidR="00DA1442" w:rsidRDefault="00DA1442" w:rsidP="00457D75">
                      <w:pPr>
                        <w:spacing w:after="0"/>
                        <w:jc w:val="center"/>
                        <w:rPr>
                          <w:rFonts w:ascii="Times New Roman" w:hAnsi="Times New Roman"/>
                          <w:sz w:val="24"/>
                          <w:szCs w:val="24"/>
                        </w:rPr>
                      </w:pPr>
                    </w:p>
                    <w:p w:rsidR="00DA1442" w:rsidRPr="00323B10" w:rsidRDefault="00DA1442" w:rsidP="00457D75">
                      <w:pPr>
                        <w:spacing w:after="0"/>
                        <w:jc w:val="center"/>
                        <w:rPr>
                          <w:rFonts w:ascii="Times New Roman" w:hAnsi="Times New Roman"/>
                          <w:sz w:val="24"/>
                          <w:szCs w:val="24"/>
                        </w:rPr>
                      </w:pPr>
                      <w:r w:rsidRPr="00323B10">
                        <w:rPr>
                          <w:rFonts w:ascii="Times New Roman" w:hAnsi="Times New Roman"/>
                          <w:sz w:val="24"/>
                          <w:szCs w:val="24"/>
                        </w:rPr>
                        <w:t xml:space="preserve">Excedente de </w:t>
                      </w:r>
                      <w:r>
                        <w:rPr>
                          <w:rFonts w:ascii="Times New Roman" w:hAnsi="Times New Roman"/>
                          <w:sz w:val="24"/>
                          <w:szCs w:val="24"/>
                        </w:rPr>
                        <w:t>Manica</w:t>
                      </w:r>
                    </w:p>
                    <w:p w:rsidR="00DA1442" w:rsidRPr="001439EB" w:rsidRDefault="00DA1442" w:rsidP="00457D75">
                      <w:pPr>
                        <w:spacing w:after="0"/>
                        <w:jc w:val="center"/>
                        <w:rPr>
                          <w:rFonts w:ascii="Times New Roman" w:hAnsi="Times New Roman"/>
                          <w:sz w:val="24"/>
                          <w:szCs w:val="24"/>
                        </w:rPr>
                      </w:pPr>
                      <w:r>
                        <w:rPr>
                          <w:rFonts w:ascii="Times New Roman" w:hAnsi="Times New Roman"/>
                          <w:b/>
                          <w:sz w:val="24"/>
                          <w:szCs w:val="24"/>
                        </w:rPr>
                        <w:t>5.490 toneladas</w:t>
                      </w:r>
                    </w:p>
                  </w:txbxContent>
                </v:textbox>
              </v:roundrec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700224" behindDoc="0" locked="0" layoutInCell="1" allowOverlap="1">
                <wp:simplePos x="0" y="0"/>
                <wp:positionH relativeFrom="column">
                  <wp:posOffset>1760855</wp:posOffset>
                </wp:positionH>
                <wp:positionV relativeFrom="paragraph">
                  <wp:posOffset>294005</wp:posOffset>
                </wp:positionV>
                <wp:extent cx="739140" cy="187325"/>
                <wp:effectExtent l="0" t="130810" r="0" b="81915"/>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1286">
                          <a:off x="0" y="0"/>
                          <a:ext cx="739140" cy="187325"/>
                        </a:xfrm>
                        <a:prstGeom prst="rightArrow">
                          <a:avLst>
                            <a:gd name="adj1" fmla="val 50000"/>
                            <a:gd name="adj2" fmla="val 98644"/>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65D0" id="AutoShape 40" o:spid="_x0000_s1026" type="#_x0000_t13" style="position:absolute;margin-left:138.65pt;margin-top:23.15pt;width:58.2pt;height:14.75pt;rotation:172718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" fillcolor="#4f81bd [3204]"/>
            </w:pict>
          </mc:Fallback>
        </mc:AlternateContent>
      </w:r>
    </w:p>
    <w:p w:rsidR="00457D75" w:rsidRPr="001F4B0E" w:rsidRDefault="00457D75" w:rsidP="00457D75">
      <w:pPr>
        <w:tabs>
          <w:tab w:val="left" w:pos="5070"/>
        </w:tabs>
        <w:rPr>
          <w:rFonts w:ascii="Times New Roman" w:hAnsi="Times New Roman"/>
          <w:sz w:val="24"/>
          <w:szCs w:val="24"/>
        </w:rPr>
      </w:pPr>
    </w:p>
    <w:p w:rsidR="00457D75" w:rsidRPr="001F4B0E" w:rsidRDefault="001A57B0" w:rsidP="00457D75">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2272" behindDoc="0" locked="0" layoutInCell="1" allowOverlap="1">
                <wp:simplePos x="0" y="0"/>
                <wp:positionH relativeFrom="column">
                  <wp:posOffset>842645</wp:posOffset>
                </wp:positionH>
                <wp:positionV relativeFrom="paragraph">
                  <wp:posOffset>19685</wp:posOffset>
                </wp:positionV>
                <wp:extent cx="900430" cy="830580"/>
                <wp:effectExtent l="23495" t="18415" r="19050" b="17780"/>
                <wp:wrapNone/>
                <wp:docPr id="6"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830580"/>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A91B49" w:rsidRDefault="00DA1442" w:rsidP="00457D75">
                            <w:pPr>
                              <w:jc w:val="center"/>
                              <w:rPr>
                                <w:rFonts w:ascii="Times New Roman" w:hAnsi="Times New Roman"/>
                                <w:b/>
                                <w:sz w:val="24"/>
                                <w:szCs w:val="24"/>
                              </w:rPr>
                            </w:pPr>
                            <w:proofErr w:type="spellStart"/>
                            <w:r>
                              <w:rPr>
                                <w:rFonts w:ascii="Times New Roman" w:hAnsi="Times New Roman"/>
                                <w:sz w:val="24"/>
                                <w:szCs w:val="24"/>
                              </w:rPr>
                              <w:t>Báruè</w:t>
                            </w:r>
                            <w:proofErr w:type="spellEnd"/>
                            <w:r>
                              <w:rPr>
                                <w:rFonts w:ascii="Times New Roman" w:hAnsi="Times New Roman"/>
                                <w:sz w:val="24"/>
                                <w:szCs w:val="24"/>
                              </w:rPr>
                              <w:t xml:space="preserve"> – </w:t>
                            </w:r>
                            <w:r>
                              <w:rPr>
                                <w:rFonts w:ascii="Times New Roman" w:hAnsi="Times New Roman"/>
                                <w:b/>
                                <w:sz w:val="24"/>
                                <w:szCs w:val="24"/>
                              </w:rPr>
                              <w:t>3.010</w:t>
                            </w:r>
                            <w:r w:rsidRPr="00A91B49">
                              <w:rPr>
                                <w:rFonts w:ascii="Times New Roman" w:hAnsi="Times New Roman"/>
                                <w:b/>
                                <w:sz w:val="24"/>
                                <w:szCs w:val="24"/>
                              </w:rPr>
                              <w:t xml:space="preserve"> 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51" style="position:absolute;margin-left:66.35pt;margin-top:1.55pt;width:70.9pt;height:6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OK8gIAADQGAAAOAAAAZHJzL2Uyb0RvYy54bWysVF1v0zAUfUfiP1h+75K0a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" fillcolor="white [3201]" strokecolor="#f79646 [3209]" strokeweight="2.5pt">
                <v:shadow color="#868686"/>
                <v:textbox>
                  <w:txbxContent>
                    <w:p w:rsidR="00DA1442" w:rsidRPr="00A91B49" w:rsidRDefault="00DA1442" w:rsidP="00457D75">
                      <w:pPr>
                        <w:jc w:val="center"/>
                        <w:rPr>
                          <w:rFonts w:ascii="Times New Roman" w:hAnsi="Times New Roman"/>
                          <w:b/>
                          <w:sz w:val="24"/>
                          <w:szCs w:val="24"/>
                        </w:rPr>
                      </w:pPr>
                      <w:r>
                        <w:rPr>
                          <w:rFonts w:ascii="Times New Roman" w:hAnsi="Times New Roman"/>
                          <w:sz w:val="24"/>
                          <w:szCs w:val="24"/>
                        </w:rPr>
                        <w:t xml:space="preserve">Báruè – </w:t>
                      </w:r>
                      <w:r>
                        <w:rPr>
                          <w:rFonts w:ascii="Times New Roman" w:hAnsi="Times New Roman"/>
                          <w:b/>
                          <w:sz w:val="24"/>
                          <w:szCs w:val="24"/>
                        </w:rPr>
                        <w:t>3.010</w:t>
                      </w:r>
                      <w:r w:rsidRPr="00A91B49">
                        <w:rPr>
                          <w:rFonts w:ascii="Times New Roman" w:hAnsi="Times New Roman"/>
                          <w:b/>
                          <w:sz w:val="24"/>
                          <w:szCs w:val="24"/>
                        </w:rPr>
                        <w:t xml:space="preserve"> tons</w:t>
                      </w:r>
                    </w:p>
                  </w:txbxContent>
                </v:textbox>
              </v:roundrect>
            </w:pict>
          </mc:Fallback>
        </mc:AlternateContent>
      </w:r>
    </w:p>
    <w:p w:rsidR="00457D75" w:rsidRPr="001F4B0E" w:rsidRDefault="001A57B0" w:rsidP="00457D75">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9200" behindDoc="0" locked="0" layoutInCell="1" allowOverlap="1">
                <wp:simplePos x="0" y="0"/>
                <wp:positionH relativeFrom="column">
                  <wp:posOffset>2618740</wp:posOffset>
                </wp:positionH>
                <wp:positionV relativeFrom="paragraph">
                  <wp:posOffset>176530</wp:posOffset>
                </wp:positionV>
                <wp:extent cx="1076325" cy="1057275"/>
                <wp:effectExtent l="18415" t="17780" r="19685" b="20320"/>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05727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457D75">
                            <w:pPr>
                              <w:jc w:val="center"/>
                              <w:rPr>
                                <w:rFonts w:ascii="Times New Roman" w:hAnsi="Times New Roman"/>
                                <w:sz w:val="24"/>
                                <w:szCs w:val="24"/>
                              </w:rPr>
                            </w:pPr>
                            <w:r>
                              <w:rPr>
                                <w:rFonts w:ascii="Times New Roman" w:hAnsi="Times New Roman"/>
                                <w:sz w:val="24"/>
                                <w:szCs w:val="24"/>
                              </w:rPr>
                              <w:t>Mercados Municipais e Feiras Agrícolas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52" style="position:absolute;margin-left:206.2pt;margin-top:13.9pt;width:84.75pt;height:8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" fillcolor="white [3201]" strokecolor="#f79646 [3209]" strokeweight="2.5pt">
                <v:shadow color="#868686"/>
                <v:textbox>
                  <w:txbxContent>
                    <w:p w:rsidR="00DA1442" w:rsidRPr="004301E8" w:rsidRDefault="00DA1442" w:rsidP="00457D75">
                      <w:pPr>
                        <w:jc w:val="center"/>
                        <w:rPr>
                          <w:rFonts w:ascii="Times New Roman" w:hAnsi="Times New Roman"/>
                          <w:sz w:val="24"/>
                          <w:szCs w:val="24"/>
                        </w:rPr>
                      </w:pPr>
                      <w:r>
                        <w:rPr>
                          <w:rFonts w:ascii="Times New Roman" w:hAnsi="Times New Roman"/>
                          <w:sz w:val="24"/>
                          <w:szCs w:val="24"/>
                        </w:rPr>
                        <w:t>Mercados Municipais e Feiras Agrícolas</w:t>
                      </w:r>
                    </w:p>
                  </w:txbxContent>
                </v:textbox>
              </v:roundrect>
            </w:pict>
          </mc:Fallback>
        </mc:AlternateContent>
      </w:r>
    </w:p>
    <w:p w:rsidR="00457D75" w:rsidRPr="001F4B0E" w:rsidRDefault="001A57B0" w:rsidP="00457D75">
      <w:pPr>
        <w:tabs>
          <w:tab w:val="left" w:pos="5070"/>
        </w:tabs>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701248" behindDoc="0" locked="0" layoutInCell="1" allowOverlap="1">
                <wp:simplePos x="0" y="0"/>
                <wp:positionH relativeFrom="column">
                  <wp:posOffset>836930</wp:posOffset>
                </wp:positionH>
                <wp:positionV relativeFrom="paragraph">
                  <wp:posOffset>315595</wp:posOffset>
                </wp:positionV>
                <wp:extent cx="948055" cy="742315"/>
                <wp:effectExtent l="17780" t="19050" r="24765" b="19685"/>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742315"/>
                        </a:xfrm>
                        <a:prstGeom prst="roundRect">
                          <a:avLst>
                            <a:gd name="adj" fmla="val 16667"/>
                          </a:avLst>
                        </a:prstGeom>
                        <a:solidFill>
                          <a:schemeClr val="lt1">
                            <a:lumMod val="100000"/>
                            <a:lumOff val="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A1442" w:rsidRPr="004301E8" w:rsidRDefault="00DA1442" w:rsidP="00457D75">
                            <w:pPr>
                              <w:jc w:val="center"/>
                              <w:rPr>
                                <w:rFonts w:ascii="Times New Roman" w:hAnsi="Times New Roman"/>
                                <w:sz w:val="24"/>
                                <w:szCs w:val="24"/>
                              </w:rPr>
                            </w:pPr>
                            <w:r>
                              <w:rPr>
                                <w:rFonts w:ascii="Times New Roman" w:hAnsi="Times New Roman"/>
                                <w:sz w:val="24"/>
                                <w:szCs w:val="24"/>
                              </w:rPr>
                              <w:t xml:space="preserve">Mossurize – </w:t>
                            </w:r>
                            <w:r>
                              <w:rPr>
                                <w:rFonts w:ascii="Times New Roman" w:hAnsi="Times New Roman"/>
                                <w:b/>
                                <w:sz w:val="24"/>
                                <w:szCs w:val="24"/>
                              </w:rPr>
                              <w:t xml:space="preserve">1.120 </w:t>
                            </w:r>
                            <w:r w:rsidRPr="00634CB8">
                              <w:rPr>
                                <w:rFonts w:ascii="Times New Roman" w:hAnsi="Times New Roman"/>
                                <w:b/>
                                <w:sz w:val="24"/>
                                <w:szCs w:val="24"/>
                              </w:rPr>
                              <w: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3" style="position:absolute;margin-left:65.9pt;margin-top:24.85pt;width:74.65pt;height:5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" fillcolor="white [3201]" strokecolor="#f79646 [3209]" strokeweight="2.5pt">
                <v:shadow color="#868686"/>
                <v:textbox>
                  <w:txbxContent>
                    <w:p w:rsidR="00DA1442" w:rsidRPr="004301E8" w:rsidRDefault="00DA1442" w:rsidP="00457D75">
                      <w:pPr>
                        <w:jc w:val="center"/>
                        <w:rPr>
                          <w:rFonts w:ascii="Times New Roman" w:hAnsi="Times New Roman"/>
                          <w:sz w:val="24"/>
                          <w:szCs w:val="24"/>
                        </w:rPr>
                      </w:pPr>
                      <w:r>
                        <w:rPr>
                          <w:rFonts w:ascii="Times New Roman" w:hAnsi="Times New Roman"/>
                          <w:sz w:val="24"/>
                          <w:szCs w:val="24"/>
                        </w:rPr>
                        <w:t xml:space="preserve">Mossurize – </w:t>
                      </w:r>
                      <w:r>
                        <w:rPr>
                          <w:rFonts w:ascii="Times New Roman" w:hAnsi="Times New Roman"/>
                          <w:b/>
                          <w:sz w:val="24"/>
                          <w:szCs w:val="24"/>
                        </w:rPr>
                        <w:t xml:space="preserve">1.120 </w:t>
                      </w:r>
                      <w:r w:rsidRPr="00634CB8">
                        <w:rPr>
                          <w:rFonts w:ascii="Times New Roman" w:hAnsi="Times New Roman"/>
                          <w:b/>
                          <w:sz w:val="24"/>
                          <w:szCs w:val="24"/>
                        </w:rPr>
                        <w:t>tons</w:t>
                      </w:r>
                    </w:p>
                  </w:txbxContent>
                </v:textbox>
              </v:roundrect>
            </w:pict>
          </mc:Fallback>
        </mc:AlternateContent>
      </w:r>
    </w:p>
    <w:p w:rsidR="00457D75" w:rsidRPr="001F4B0E" w:rsidRDefault="001A57B0" w:rsidP="00457D75">
      <w:pPr>
        <w:rPr>
          <w:rFonts w:ascii="Times New Roman" w:hAnsi="Times New Roman"/>
          <w:sz w:val="24"/>
          <w:szCs w:val="24"/>
        </w:rPr>
      </w:pPr>
      <w:r>
        <w:rPr>
          <w:rFonts w:ascii="Times New Roman" w:hAnsi="Times New Roman"/>
          <w:noProof/>
          <w:sz w:val="24"/>
          <w:szCs w:val="24"/>
          <w:lang w:val="en-GB" w:eastAsia="en-GB"/>
        </w:rPr>
        <mc:AlternateContent>
          <mc:Choice Requires="wps">
            <w:drawing>
              <wp:anchor distT="0" distB="0" distL="114300" distR="114300" simplePos="0" relativeHeight="251697152" behindDoc="0" locked="0" layoutInCell="1" allowOverlap="1">
                <wp:simplePos x="0" y="0"/>
                <wp:positionH relativeFrom="column">
                  <wp:posOffset>1760855</wp:posOffset>
                </wp:positionH>
                <wp:positionV relativeFrom="paragraph">
                  <wp:posOffset>53340</wp:posOffset>
                </wp:positionV>
                <wp:extent cx="892810" cy="185420"/>
                <wp:effectExtent l="0" t="170815" r="0" b="215265"/>
                <wp:wrapNone/>
                <wp:docPr id="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2942">
                          <a:off x="0" y="0"/>
                          <a:ext cx="892810" cy="185420"/>
                        </a:xfrm>
                        <a:prstGeom prst="rightArrow">
                          <a:avLst>
                            <a:gd name="adj1" fmla="val 50000"/>
                            <a:gd name="adj2" fmla="val 120377"/>
                          </a:avLst>
                        </a:prstGeom>
                        <a:solidFill>
                          <a:schemeClr val="accent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2EA2" id="AutoShape 37" o:spid="_x0000_s1026" type="#_x0000_t13" style="position:absolute;margin-left:138.65pt;margin-top:4.2pt;width:70.3pt;height:14.6pt;rotation:-2242360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" fillcolor="#4f81bd [3204]"/>
            </w:pict>
          </mc:Fallback>
        </mc:AlternateContent>
      </w:r>
    </w:p>
    <w:p w:rsidR="00457D75" w:rsidRPr="001F4B0E" w:rsidRDefault="00457D75" w:rsidP="00457D75">
      <w:pPr>
        <w:rPr>
          <w:rFonts w:ascii="Times New Roman" w:hAnsi="Times New Roman"/>
          <w:sz w:val="24"/>
          <w:szCs w:val="24"/>
        </w:rPr>
      </w:pPr>
    </w:p>
    <w:p w:rsidR="000B6B0B" w:rsidRDefault="000B6B0B" w:rsidP="000156AB">
      <w:pPr>
        <w:pStyle w:val="Heading1"/>
        <w:numPr>
          <w:ilvl w:val="0"/>
          <w:numId w:val="25"/>
        </w:numPr>
        <w:rPr>
          <w:rFonts w:ascii="Times New Roman" w:hAnsi="Times New Roman"/>
          <w:sz w:val="24"/>
          <w:szCs w:val="24"/>
        </w:rPr>
      </w:pPr>
      <w:bookmarkStart w:id="36" w:name="_Toc477052860"/>
      <w:bookmarkStart w:id="37" w:name="_Toc477503558"/>
      <w:r w:rsidRPr="001F4B0E">
        <w:rPr>
          <w:rFonts w:ascii="Times New Roman" w:hAnsi="Times New Roman"/>
          <w:sz w:val="24"/>
          <w:szCs w:val="24"/>
        </w:rPr>
        <w:t>Lista de intervenientes</w:t>
      </w:r>
      <w:bookmarkEnd w:id="36"/>
      <w:bookmarkEnd w:id="37"/>
    </w:p>
    <w:p w:rsidR="00E95F3C" w:rsidRPr="00E95F3C" w:rsidRDefault="00E95F3C" w:rsidP="00E95F3C"/>
    <w:p w:rsidR="00E24561" w:rsidRPr="00291C2B" w:rsidRDefault="00E24561" w:rsidP="00E24561">
      <w:pPr>
        <w:spacing w:after="0" w:line="360" w:lineRule="auto"/>
        <w:jc w:val="both"/>
        <w:rPr>
          <w:rFonts w:ascii="Times New Roman" w:hAnsi="Times New Roman"/>
          <w:bCs/>
          <w:sz w:val="24"/>
          <w:szCs w:val="24"/>
        </w:rPr>
      </w:pPr>
      <w:r w:rsidRPr="00291C2B">
        <w:rPr>
          <w:rFonts w:ascii="Times New Roman" w:hAnsi="Times New Roman"/>
          <w:bCs/>
          <w:sz w:val="24"/>
          <w:szCs w:val="24"/>
        </w:rPr>
        <w:t xml:space="preserve">Foram identificados os diversos operadores intervenientes que actuam nos distritos excedentários, sendo que </w:t>
      </w:r>
      <w:r>
        <w:rPr>
          <w:rFonts w:ascii="Times New Roman" w:hAnsi="Times New Roman"/>
          <w:bCs/>
          <w:sz w:val="24"/>
          <w:szCs w:val="24"/>
        </w:rPr>
        <w:t xml:space="preserve">nos locais onde não estejam indicados intervenientes privados </w:t>
      </w:r>
      <w:r w:rsidRPr="00291C2B">
        <w:rPr>
          <w:rFonts w:ascii="Times New Roman" w:hAnsi="Times New Roman"/>
          <w:bCs/>
          <w:sz w:val="24"/>
          <w:szCs w:val="24"/>
        </w:rPr>
        <w:t>requerer</w:t>
      </w:r>
      <w:r>
        <w:rPr>
          <w:rFonts w:ascii="Times New Roman" w:hAnsi="Times New Roman"/>
          <w:bCs/>
          <w:sz w:val="24"/>
          <w:szCs w:val="24"/>
        </w:rPr>
        <w:t>á</w:t>
      </w:r>
      <w:r w:rsidRPr="00291C2B">
        <w:rPr>
          <w:rFonts w:ascii="Times New Roman" w:hAnsi="Times New Roman"/>
          <w:bCs/>
          <w:sz w:val="24"/>
          <w:szCs w:val="24"/>
        </w:rPr>
        <w:t xml:space="preserve"> a intervenção do Instituto de Cereais de Moçambique</w:t>
      </w:r>
      <w:r>
        <w:rPr>
          <w:rFonts w:ascii="Times New Roman" w:hAnsi="Times New Roman"/>
          <w:bCs/>
          <w:sz w:val="24"/>
          <w:szCs w:val="24"/>
        </w:rPr>
        <w:t>, como promotor,</w:t>
      </w:r>
      <w:r w:rsidRPr="00291C2B">
        <w:rPr>
          <w:rFonts w:ascii="Times New Roman" w:hAnsi="Times New Roman"/>
          <w:bCs/>
          <w:sz w:val="24"/>
          <w:szCs w:val="24"/>
        </w:rPr>
        <w:t xml:space="preserve"> para o escoamento </w:t>
      </w:r>
      <w:r>
        <w:rPr>
          <w:rFonts w:ascii="Times New Roman" w:hAnsi="Times New Roman"/>
          <w:bCs/>
          <w:sz w:val="24"/>
          <w:szCs w:val="24"/>
        </w:rPr>
        <w:t>dos excedentes</w:t>
      </w:r>
      <w:r w:rsidRPr="00291C2B">
        <w:rPr>
          <w:rFonts w:ascii="Times New Roman" w:hAnsi="Times New Roman"/>
          <w:bCs/>
          <w:sz w:val="24"/>
          <w:szCs w:val="24"/>
        </w:rPr>
        <w:t>.</w:t>
      </w:r>
    </w:p>
    <w:p w:rsidR="00E95F3C" w:rsidRPr="00E95F3C" w:rsidRDefault="00E95F3C" w:rsidP="00E95F3C">
      <w:pPr>
        <w:spacing w:after="0" w:line="360" w:lineRule="auto"/>
        <w:jc w:val="both"/>
        <w:rPr>
          <w:rFonts w:ascii="Times New Roman" w:hAnsi="Times New Roman"/>
          <w:bCs/>
          <w:sz w:val="24"/>
          <w:szCs w:val="24"/>
        </w:rPr>
      </w:pPr>
    </w:p>
    <w:p w:rsidR="00457D75" w:rsidRPr="001F4B0E" w:rsidRDefault="007B24D4" w:rsidP="00457D75">
      <w:pPr>
        <w:rPr>
          <w:rFonts w:ascii="Times New Roman" w:hAnsi="Times New Roman"/>
          <w:sz w:val="24"/>
          <w:szCs w:val="24"/>
        </w:rPr>
      </w:pPr>
      <w:r w:rsidRPr="001F4B0E">
        <w:rPr>
          <w:rFonts w:ascii="Times New Roman" w:hAnsi="Times New Roman"/>
          <w:noProof/>
          <w:sz w:val="24"/>
          <w:szCs w:val="24"/>
          <w:lang w:val="en-GB" w:eastAsia="en-GB"/>
        </w:rPr>
        <w:drawing>
          <wp:inline distT="0" distB="0" distL="0" distR="0" wp14:anchorId="20F30568" wp14:editId="26232C77">
            <wp:extent cx="5448300" cy="63531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5448300" cy="6353175"/>
                    </a:xfrm>
                    <a:prstGeom prst="rect">
                      <a:avLst/>
                    </a:prstGeom>
                    <a:noFill/>
                    <a:ln w="9525">
                      <a:noFill/>
                      <a:miter lim="800000"/>
                      <a:headEnd/>
                      <a:tailEnd/>
                    </a:ln>
                  </pic:spPr>
                </pic:pic>
              </a:graphicData>
            </a:graphic>
          </wp:inline>
        </w:drawing>
      </w:r>
    </w:p>
    <w:p w:rsidR="00457D75" w:rsidRPr="001F4B0E" w:rsidRDefault="00457D75" w:rsidP="00457D75">
      <w:pPr>
        <w:rPr>
          <w:rFonts w:ascii="Times New Roman" w:hAnsi="Times New Roman"/>
          <w:sz w:val="24"/>
          <w:szCs w:val="24"/>
        </w:rPr>
      </w:pPr>
    </w:p>
    <w:p w:rsidR="007B24D4" w:rsidRDefault="007B24D4" w:rsidP="000156AB">
      <w:pPr>
        <w:pStyle w:val="Heading1"/>
        <w:numPr>
          <w:ilvl w:val="0"/>
          <w:numId w:val="25"/>
        </w:numPr>
        <w:rPr>
          <w:rFonts w:ascii="Times New Roman" w:hAnsi="Times New Roman"/>
          <w:sz w:val="24"/>
          <w:szCs w:val="24"/>
        </w:rPr>
      </w:pPr>
      <w:bookmarkStart w:id="38" w:name="_Toc477052861"/>
      <w:bookmarkStart w:id="39" w:name="_Toc477503559"/>
      <w:r w:rsidRPr="001F4B0E">
        <w:rPr>
          <w:rFonts w:ascii="Times New Roman" w:hAnsi="Times New Roman"/>
          <w:sz w:val="24"/>
          <w:szCs w:val="24"/>
        </w:rPr>
        <w:t xml:space="preserve">Quantidades adquiridas </w:t>
      </w:r>
      <w:proofErr w:type="spellStart"/>
      <w:r w:rsidRPr="001F4B0E">
        <w:rPr>
          <w:rFonts w:ascii="Times New Roman" w:hAnsi="Times New Roman"/>
          <w:sz w:val="24"/>
          <w:szCs w:val="24"/>
        </w:rPr>
        <w:t>pelos</w:t>
      </w:r>
      <w:proofErr w:type="spellEnd"/>
      <w:r w:rsidRPr="001F4B0E">
        <w:rPr>
          <w:rFonts w:ascii="Times New Roman" w:hAnsi="Times New Roman"/>
          <w:sz w:val="24"/>
          <w:szCs w:val="24"/>
        </w:rPr>
        <w:t xml:space="preserve"> intervenientes da Comercialização Agrícola</w:t>
      </w:r>
      <w:bookmarkEnd w:id="38"/>
      <w:bookmarkEnd w:id="39"/>
    </w:p>
    <w:p w:rsidR="00014715" w:rsidRPr="00014715" w:rsidRDefault="00014715" w:rsidP="00014715"/>
    <w:p w:rsidR="00457D75" w:rsidRPr="001F4B0E" w:rsidRDefault="00B07046" w:rsidP="00457D75">
      <w:pPr>
        <w:tabs>
          <w:tab w:val="left" w:pos="3645"/>
        </w:tabs>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2E6DA839" wp14:editId="3FDB6820">
            <wp:extent cx="5534025" cy="24098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srcRect/>
                    <a:stretch>
                      <a:fillRect/>
                    </a:stretch>
                  </pic:blipFill>
                  <pic:spPr bwMode="auto">
                    <a:xfrm>
                      <a:off x="0" y="0"/>
                      <a:ext cx="5534025" cy="2409825"/>
                    </a:xfrm>
                    <a:prstGeom prst="rect">
                      <a:avLst/>
                    </a:prstGeom>
                    <a:noFill/>
                    <a:ln w="9525">
                      <a:noFill/>
                      <a:miter lim="800000"/>
                      <a:headEnd/>
                      <a:tailEnd/>
                    </a:ln>
                  </pic:spPr>
                </pic:pic>
              </a:graphicData>
            </a:graphic>
          </wp:inline>
        </w:drawing>
      </w:r>
    </w:p>
    <w:p w:rsidR="00457D75" w:rsidRPr="001F4B0E" w:rsidRDefault="00457D75" w:rsidP="001F27C2">
      <w:pPr>
        <w:rPr>
          <w:rFonts w:ascii="Times New Roman" w:hAnsi="Times New Roman"/>
          <w:b/>
          <w:sz w:val="24"/>
          <w:szCs w:val="24"/>
        </w:rPr>
      </w:pPr>
    </w:p>
    <w:p w:rsidR="007B24D4" w:rsidRDefault="007B24D4" w:rsidP="000156AB">
      <w:pPr>
        <w:pStyle w:val="Heading1"/>
        <w:numPr>
          <w:ilvl w:val="0"/>
          <w:numId w:val="25"/>
        </w:numPr>
        <w:rPr>
          <w:rFonts w:ascii="Times New Roman" w:hAnsi="Times New Roman"/>
          <w:sz w:val="24"/>
          <w:szCs w:val="24"/>
        </w:rPr>
      </w:pPr>
      <w:bookmarkStart w:id="40" w:name="_Toc477052862"/>
      <w:bookmarkStart w:id="41" w:name="_Toc477503560"/>
      <w:r w:rsidRPr="001F4B0E">
        <w:rPr>
          <w:rFonts w:ascii="Times New Roman" w:hAnsi="Times New Roman"/>
          <w:sz w:val="24"/>
          <w:szCs w:val="24"/>
        </w:rPr>
        <w:t>Rede Privada de Armazéns e Silos</w:t>
      </w:r>
      <w:bookmarkEnd w:id="40"/>
      <w:bookmarkEnd w:id="41"/>
    </w:p>
    <w:p w:rsidR="00014715" w:rsidRPr="00014715" w:rsidRDefault="00014715" w:rsidP="00014715"/>
    <w:p w:rsidR="007B24D4" w:rsidRPr="001F4B0E" w:rsidRDefault="00C526EB" w:rsidP="001F27C2">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5F367029" wp14:editId="4679BB3F">
            <wp:extent cx="6029325" cy="355282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6032040" cy="3554425"/>
                    </a:xfrm>
                    <a:prstGeom prst="rect">
                      <a:avLst/>
                    </a:prstGeom>
                    <a:noFill/>
                    <a:ln w="9525">
                      <a:noFill/>
                      <a:miter lim="800000"/>
                      <a:headEnd/>
                      <a:tailEnd/>
                    </a:ln>
                  </pic:spPr>
                </pic:pic>
              </a:graphicData>
            </a:graphic>
          </wp:inline>
        </w:drawing>
      </w:r>
    </w:p>
    <w:p w:rsidR="00C526EB" w:rsidRDefault="00C526EB" w:rsidP="001F27C2">
      <w:pPr>
        <w:rPr>
          <w:rFonts w:ascii="Times New Roman" w:hAnsi="Times New Roman"/>
          <w:b/>
          <w:sz w:val="24"/>
          <w:szCs w:val="24"/>
        </w:rPr>
      </w:pPr>
    </w:p>
    <w:p w:rsidR="00014715" w:rsidRDefault="00014715" w:rsidP="001F27C2">
      <w:pPr>
        <w:rPr>
          <w:rFonts w:ascii="Times New Roman" w:hAnsi="Times New Roman"/>
          <w:b/>
          <w:sz w:val="24"/>
          <w:szCs w:val="24"/>
        </w:rPr>
      </w:pPr>
    </w:p>
    <w:p w:rsidR="00014715" w:rsidRPr="001F4B0E" w:rsidRDefault="00014715" w:rsidP="001F27C2">
      <w:pPr>
        <w:rPr>
          <w:rFonts w:ascii="Times New Roman" w:hAnsi="Times New Roman"/>
          <w:b/>
          <w:sz w:val="24"/>
          <w:szCs w:val="24"/>
        </w:rPr>
      </w:pPr>
    </w:p>
    <w:p w:rsidR="00C526EB" w:rsidRDefault="00C526EB" w:rsidP="000156AB">
      <w:pPr>
        <w:pStyle w:val="Heading1"/>
        <w:numPr>
          <w:ilvl w:val="0"/>
          <w:numId w:val="25"/>
        </w:numPr>
        <w:rPr>
          <w:rFonts w:ascii="Times New Roman" w:hAnsi="Times New Roman"/>
          <w:sz w:val="24"/>
          <w:szCs w:val="24"/>
        </w:rPr>
      </w:pPr>
      <w:bookmarkStart w:id="42" w:name="_Toc477052863"/>
      <w:bookmarkStart w:id="43" w:name="_Toc477503561"/>
      <w:r w:rsidRPr="001F4B0E">
        <w:rPr>
          <w:rFonts w:ascii="Times New Roman" w:hAnsi="Times New Roman"/>
          <w:sz w:val="24"/>
          <w:szCs w:val="24"/>
        </w:rPr>
        <w:t>Rede P</w:t>
      </w:r>
      <w:r w:rsidR="000156AB" w:rsidRPr="001F4B0E">
        <w:rPr>
          <w:rFonts w:ascii="Times New Roman" w:hAnsi="Times New Roman"/>
          <w:sz w:val="24"/>
          <w:szCs w:val="24"/>
        </w:rPr>
        <w:t>ú</w:t>
      </w:r>
      <w:r w:rsidRPr="001F4B0E">
        <w:rPr>
          <w:rFonts w:ascii="Times New Roman" w:hAnsi="Times New Roman"/>
          <w:sz w:val="24"/>
          <w:szCs w:val="24"/>
        </w:rPr>
        <w:t>blica de Armazéns e Silos</w:t>
      </w:r>
      <w:bookmarkEnd w:id="42"/>
      <w:bookmarkEnd w:id="43"/>
    </w:p>
    <w:p w:rsidR="00014715" w:rsidRPr="00014715" w:rsidRDefault="00014715" w:rsidP="00014715"/>
    <w:p w:rsidR="00C526EB" w:rsidRPr="001F4B0E" w:rsidRDefault="00C526EB" w:rsidP="001F27C2">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47113E5F" wp14:editId="7B929E38">
            <wp:extent cx="5705475" cy="34099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5705475" cy="3409950"/>
                    </a:xfrm>
                    <a:prstGeom prst="rect">
                      <a:avLst/>
                    </a:prstGeom>
                    <a:noFill/>
                    <a:ln w="9525">
                      <a:noFill/>
                      <a:miter lim="800000"/>
                      <a:headEnd/>
                      <a:tailEnd/>
                    </a:ln>
                  </pic:spPr>
                </pic:pic>
              </a:graphicData>
            </a:graphic>
          </wp:inline>
        </w:drawing>
      </w:r>
    </w:p>
    <w:p w:rsidR="00C526EB" w:rsidRPr="001F4B0E" w:rsidRDefault="00C526EB" w:rsidP="00C526EB">
      <w:pPr>
        <w:pStyle w:val="Heading1"/>
        <w:rPr>
          <w:rFonts w:ascii="Times New Roman" w:hAnsi="Times New Roman"/>
          <w:sz w:val="24"/>
          <w:szCs w:val="24"/>
        </w:rPr>
      </w:pPr>
      <w:bookmarkStart w:id="44" w:name="_Toc477052864"/>
    </w:p>
    <w:p w:rsidR="00C526EB" w:rsidRDefault="00C526EB" w:rsidP="000156AB">
      <w:pPr>
        <w:pStyle w:val="Heading1"/>
        <w:numPr>
          <w:ilvl w:val="0"/>
          <w:numId w:val="25"/>
        </w:numPr>
        <w:rPr>
          <w:rFonts w:ascii="Times New Roman" w:hAnsi="Times New Roman"/>
          <w:sz w:val="24"/>
          <w:szCs w:val="24"/>
        </w:rPr>
      </w:pPr>
      <w:bookmarkStart w:id="45" w:name="_Toc477503562"/>
      <w:r w:rsidRPr="001F4B0E">
        <w:rPr>
          <w:rFonts w:ascii="Times New Roman" w:hAnsi="Times New Roman"/>
          <w:sz w:val="24"/>
          <w:szCs w:val="24"/>
        </w:rPr>
        <w:t>Lojas Rurais</w:t>
      </w:r>
      <w:bookmarkEnd w:id="44"/>
      <w:bookmarkEnd w:id="45"/>
      <w:r w:rsidRPr="001F4B0E">
        <w:rPr>
          <w:rFonts w:ascii="Times New Roman" w:hAnsi="Times New Roman"/>
          <w:sz w:val="24"/>
          <w:szCs w:val="24"/>
        </w:rPr>
        <w:t xml:space="preserve"> </w:t>
      </w:r>
    </w:p>
    <w:p w:rsidR="00014715" w:rsidRPr="00014715" w:rsidRDefault="00014715" w:rsidP="00014715"/>
    <w:p w:rsidR="007E652B" w:rsidRPr="001F4B0E" w:rsidRDefault="007E652B" w:rsidP="007E652B">
      <w:pPr>
        <w:spacing w:after="0" w:line="360" w:lineRule="auto"/>
        <w:jc w:val="both"/>
        <w:rPr>
          <w:rFonts w:ascii="Times New Roman" w:hAnsi="Times New Roman"/>
          <w:bCs/>
          <w:sz w:val="24"/>
          <w:szCs w:val="24"/>
          <w:lang w:val="pt-BR"/>
        </w:rPr>
      </w:pPr>
      <w:r w:rsidRPr="001F4B0E">
        <w:rPr>
          <w:rFonts w:ascii="Times New Roman" w:hAnsi="Times New Roman"/>
          <w:bCs/>
          <w:sz w:val="24"/>
          <w:szCs w:val="24"/>
          <w:lang w:val="pt-BR"/>
        </w:rPr>
        <w:t xml:space="preserve">Existem ao nível da Província 152 lojas rurais operacionais que servem para abastecer alimentos de primeira necessidade às populações e as mesmas tem sido </w:t>
      </w:r>
      <w:proofErr w:type="gramStart"/>
      <w:r w:rsidRPr="001F4B0E">
        <w:rPr>
          <w:rFonts w:ascii="Times New Roman" w:hAnsi="Times New Roman"/>
          <w:bCs/>
          <w:sz w:val="24"/>
          <w:szCs w:val="24"/>
          <w:lang w:val="pt-BR"/>
        </w:rPr>
        <w:t>utilizadas</w:t>
      </w:r>
      <w:proofErr w:type="gramEnd"/>
      <w:r w:rsidRPr="001F4B0E">
        <w:rPr>
          <w:rFonts w:ascii="Times New Roman" w:hAnsi="Times New Roman"/>
          <w:bCs/>
          <w:sz w:val="24"/>
          <w:szCs w:val="24"/>
          <w:lang w:val="pt-BR"/>
        </w:rPr>
        <w:t xml:space="preserve"> pelos grandes intervenientes da comercialização no processo de compra de cereais.</w:t>
      </w:r>
    </w:p>
    <w:p w:rsidR="00F47CEA" w:rsidRPr="001F4B0E" w:rsidRDefault="00F47CEA" w:rsidP="00F47CEA">
      <w:pPr>
        <w:rPr>
          <w:rFonts w:ascii="Times New Roman" w:hAnsi="Times New Roman"/>
          <w:sz w:val="24"/>
          <w:szCs w:val="24"/>
        </w:rPr>
      </w:pPr>
    </w:p>
    <w:p w:rsidR="00C526EB" w:rsidRPr="001F4B0E" w:rsidRDefault="00C526EB" w:rsidP="00C526EB">
      <w:pPr>
        <w:jc w:val="cente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42CCD722" wp14:editId="476618E1">
            <wp:extent cx="2505075" cy="2600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2505075" cy="2600325"/>
                    </a:xfrm>
                    <a:prstGeom prst="rect">
                      <a:avLst/>
                    </a:prstGeom>
                    <a:noFill/>
                    <a:ln w="9525">
                      <a:noFill/>
                      <a:miter lim="800000"/>
                      <a:headEnd/>
                      <a:tailEnd/>
                    </a:ln>
                  </pic:spPr>
                </pic:pic>
              </a:graphicData>
            </a:graphic>
          </wp:inline>
        </w:drawing>
      </w:r>
    </w:p>
    <w:p w:rsidR="00C526EB" w:rsidRDefault="00C526EB" w:rsidP="000156AB">
      <w:pPr>
        <w:pStyle w:val="Heading1"/>
        <w:numPr>
          <w:ilvl w:val="0"/>
          <w:numId w:val="25"/>
        </w:numPr>
        <w:rPr>
          <w:rFonts w:ascii="Times New Roman" w:hAnsi="Times New Roman"/>
          <w:sz w:val="24"/>
          <w:szCs w:val="24"/>
        </w:rPr>
      </w:pPr>
      <w:bookmarkStart w:id="46" w:name="_Toc477052865"/>
      <w:bookmarkStart w:id="47" w:name="_Toc477503563"/>
      <w:r w:rsidRPr="001F4B0E">
        <w:rPr>
          <w:rFonts w:ascii="Times New Roman" w:hAnsi="Times New Roman"/>
          <w:sz w:val="24"/>
          <w:szCs w:val="24"/>
        </w:rPr>
        <w:t>Vias de acesso</w:t>
      </w:r>
      <w:bookmarkEnd w:id="46"/>
      <w:bookmarkEnd w:id="47"/>
      <w:r w:rsidRPr="001F4B0E">
        <w:rPr>
          <w:rFonts w:ascii="Times New Roman" w:hAnsi="Times New Roman"/>
          <w:sz w:val="24"/>
          <w:szCs w:val="24"/>
        </w:rPr>
        <w:t xml:space="preserve"> </w:t>
      </w:r>
    </w:p>
    <w:p w:rsidR="00E24561" w:rsidRPr="00E24561" w:rsidRDefault="00E24561" w:rsidP="00E24561"/>
    <w:p w:rsidR="00C526EB" w:rsidRPr="001F4B0E" w:rsidRDefault="00FE1960" w:rsidP="00C526EB">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32D54E4D" wp14:editId="3C299C4A">
            <wp:extent cx="6010275" cy="22955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6010275" cy="2295525"/>
                    </a:xfrm>
                    <a:prstGeom prst="rect">
                      <a:avLst/>
                    </a:prstGeom>
                    <a:noFill/>
                    <a:ln w="9525">
                      <a:noFill/>
                      <a:miter lim="800000"/>
                      <a:headEnd/>
                      <a:tailEnd/>
                    </a:ln>
                  </pic:spPr>
                </pic:pic>
              </a:graphicData>
            </a:graphic>
          </wp:inline>
        </w:drawing>
      </w:r>
    </w:p>
    <w:p w:rsidR="00FE1960" w:rsidRDefault="00FE1960" w:rsidP="000156AB">
      <w:pPr>
        <w:pStyle w:val="Heading1"/>
        <w:numPr>
          <w:ilvl w:val="0"/>
          <w:numId w:val="25"/>
        </w:numPr>
        <w:rPr>
          <w:rFonts w:ascii="Times New Roman" w:hAnsi="Times New Roman"/>
          <w:sz w:val="24"/>
          <w:szCs w:val="24"/>
        </w:rPr>
      </w:pPr>
      <w:bookmarkStart w:id="48" w:name="_Toc477052866"/>
      <w:bookmarkStart w:id="49" w:name="_Toc477503564"/>
      <w:proofErr w:type="gramStart"/>
      <w:r w:rsidRPr="001F4B0E">
        <w:rPr>
          <w:rFonts w:ascii="Times New Roman" w:hAnsi="Times New Roman"/>
          <w:sz w:val="24"/>
          <w:szCs w:val="24"/>
        </w:rPr>
        <w:t>Estradas em risco para</w:t>
      </w:r>
      <w:proofErr w:type="gramEnd"/>
      <w:r w:rsidRPr="001F4B0E">
        <w:rPr>
          <w:rFonts w:ascii="Times New Roman" w:hAnsi="Times New Roman"/>
          <w:sz w:val="24"/>
          <w:szCs w:val="24"/>
        </w:rPr>
        <w:t xml:space="preserve"> época chuvosa 2017</w:t>
      </w:r>
      <w:bookmarkEnd w:id="48"/>
      <w:bookmarkEnd w:id="49"/>
    </w:p>
    <w:p w:rsidR="00E24561" w:rsidRPr="00E24561" w:rsidRDefault="00E24561" w:rsidP="00E24561"/>
    <w:p w:rsidR="00533A64" w:rsidRPr="001F4B0E" w:rsidRDefault="00533A64" w:rsidP="00533A64">
      <w:pPr>
        <w:spacing w:after="0" w:line="360" w:lineRule="auto"/>
        <w:jc w:val="both"/>
        <w:rPr>
          <w:rFonts w:ascii="Times New Roman" w:hAnsi="Times New Roman"/>
          <w:bCs/>
          <w:sz w:val="24"/>
          <w:szCs w:val="24"/>
        </w:rPr>
      </w:pPr>
      <w:r w:rsidRPr="001F4B0E">
        <w:rPr>
          <w:rFonts w:ascii="Times New Roman" w:hAnsi="Times New Roman"/>
          <w:bCs/>
          <w:sz w:val="24"/>
          <w:szCs w:val="24"/>
        </w:rPr>
        <w:t>Em relação às vias de acesso, foram identificadas algumas vias problemáticas que sem intervenção para reparação poderão comprometer o escoamento dos excedentes.</w:t>
      </w:r>
    </w:p>
    <w:p w:rsidR="00533A64" w:rsidRPr="001F4B0E" w:rsidRDefault="00533A64" w:rsidP="00533A64">
      <w:pPr>
        <w:rPr>
          <w:rFonts w:ascii="Times New Roman" w:hAnsi="Times New Roman"/>
          <w:sz w:val="24"/>
          <w:szCs w:val="24"/>
        </w:rPr>
      </w:pPr>
    </w:p>
    <w:p w:rsidR="00FE1960" w:rsidRPr="001F4B0E" w:rsidRDefault="00FE1960" w:rsidP="00C526EB">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235DA531" wp14:editId="5A970844">
            <wp:extent cx="6010275" cy="2105025"/>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srcRect/>
                    <a:stretch>
                      <a:fillRect/>
                    </a:stretch>
                  </pic:blipFill>
                  <pic:spPr bwMode="auto">
                    <a:xfrm>
                      <a:off x="0" y="0"/>
                      <a:ext cx="6010275" cy="2105025"/>
                    </a:xfrm>
                    <a:prstGeom prst="rect">
                      <a:avLst/>
                    </a:prstGeom>
                    <a:noFill/>
                    <a:ln w="9525">
                      <a:noFill/>
                      <a:miter lim="800000"/>
                      <a:headEnd/>
                      <a:tailEnd/>
                    </a:ln>
                  </pic:spPr>
                </pic:pic>
              </a:graphicData>
            </a:graphic>
          </wp:inline>
        </w:drawing>
      </w:r>
    </w:p>
    <w:p w:rsidR="00533A64" w:rsidRPr="001F4B0E" w:rsidRDefault="00533A64" w:rsidP="00333519">
      <w:pPr>
        <w:pStyle w:val="Heading1"/>
        <w:rPr>
          <w:rFonts w:ascii="Times New Roman" w:hAnsi="Times New Roman"/>
          <w:sz w:val="24"/>
          <w:szCs w:val="24"/>
        </w:rPr>
      </w:pPr>
      <w:bookmarkStart w:id="50" w:name="_Toc477052867"/>
    </w:p>
    <w:p w:rsidR="00333519" w:rsidRDefault="00333519" w:rsidP="000156AB">
      <w:pPr>
        <w:pStyle w:val="Heading1"/>
        <w:numPr>
          <w:ilvl w:val="0"/>
          <w:numId w:val="25"/>
        </w:numPr>
        <w:rPr>
          <w:rFonts w:ascii="Times New Roman" w:hAnsi="Times New Roman"/>
          <w:sz w:val="24"/>
          <w:szCs w:val="24"/>
        </w:rPr>
      </w:pPr>
      <w:bookmarkStart w:id="51" w:name="_Toc477503565"/>
      <w:r w:rsidRPr="001F4B0E">
        <w:rPr>
          <w:rFonts w:ascii="Times New Roman" w:hAnsi="Times New Roman"/>
          <w:sz w:val="24"/>
          <w:szCs w:val="24"/>
        </w:rPr>
        <w:t>Coordenação Institucional</w:t>
      </w:r>
      <w:bookmarkEnd w:id="50"/>
      <w:bookmarkEnd w:id="51"/>
    </w:p>
    <w:p w:rsidR="00E24561" w:rsidRPr="00E24561" w:rsidRDefault="00E24561" w:rsidP="00E24561"/>
    <w:p w:rsidR="00533A64" w:rsidRPr="001F4B0E" w:rsidRDefault="00533A64" w:rsidP="00533A64">
      <w:pPr>
        <w:spacing w:after="0" w:line="360" w:lineRule="auto"/>
        <w:jc w:val="both"/>
        <w:rPr>
          <w:rFonts w:ascii="Times New Roman" w:hAnsi="Times New Roman"/>
          <w:bCs/>
          <w:sz w:val="24"/>
          <w:szCs w:val="24"/>
        </w:rPr>
      </w:pPr>
      <w:r w:rsidRPr="001F4B0E">
        <w:rPr>
          <w:rFonts w:ascii="Times New Roman" w:hAnsi="Times New Roman"/>
          <w:bCs/>
          <w:sz w:val="24"/>
          <w:szCs w:val="24"/>
        </w:rPr>
        <w:t>A comercialização agrícola é um processo integrado que para o seu sucesso depende da intervenção de algumas entidades públicas, conforme a tabela abaixo ilustra.</w:t>
      </w:r>
    </w:p>
    <w:p w:rsidR="00533A64" w:rsidRPr="001F4B0E" w:rsidRDefault="00533A64" w:rsidP="00533A64">
      <w:pPr>
        <w:rPr>
          <w:rFonts w:ascii="Times New Roman" w:hAnsi="Times New Roman"/>
          <w:sz w:val="24"/>
          <w:szCs w:val="24"/>
        </w:rPr>
      </w:pPr>
    </w:p>
    <w:p w:rsidR="00333519" w:rsidRPr="001F4B0E" w:rsidRDefault="00333519" w:rsidP="00C526EB">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6F24ECC5" wp14:editId="769C3A1F">
            <wp:extent cx="6172199" cy="3276600"/>
            <wp:effectExtent l="19050" t="0" r="1"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srcRect/>
                    <a:stretch>
                      <a:fillRect/>
                    </a:stretch>
                  </pic:blipFill>
                  <pic:spPr bwMode="auto">
                    <a:xfrm>
                      <a:off x="0" y="0"/>
                      <a:ext cx="6172199" cy="3276600"/>
                    </a:xfrm>
                    <a:prstGeom prst="rect">
                      <a:avLst/>
                    </a:prstGeom>
                    <a:noFill/>
                    <a:ln w="9525">
                      <a:noFill/>
                      <a:miter lim="800000"/>
                      <a:headEnd/>
                      <a:tailEnd/>
                    </a:ln>
                  </pic:spPr>
                </pic:pic>
              </a:graphicData>
            </a:graphic>
          </wp:inline>
        </w:drawing>
      </w:r>
    </w:p>
    <w:p w:rsidR="00671BBB" w:rsidRDefault="00671BBB" w:rsidP="000156AB">
      <w:pPr>
        <w:pStyle w:val="Heading1"/>
        <w:numPr>
          <w:ilvl w:val="0"/>
          <w:numId w:val="25"/>
        </w:numPr>
        <w:rPr>
          <w:rFonts w:ascii="Times New Roman" w:hAnsi="Times New Roman"/>
          <w:sz w:val="24"/>
          <w:szCs w:val="24"/>
        </w:rPr>
      </w:pPr>
      <w:bookmarkStart w:id="52" w:name="_Toc477052868"/>
      <w:bookmarkStart w:id="53" w:name="_Toc477503566"/>
      <w:r w:rsidRPr="001F4B0E">
        <w:rPr>
          <w:rFonts w:ascii="Times New Roman" w:hAnsi="Times New Roman"/>
          <w:sz w:val="24"/>
          <w:szCs w:val="24"/>
        </w:rPr>
        <w:t>Financiamento a Comercialização</w:t>
      </w:r>
      <w:bookmarkEnd w:id="52"/>
      <w:bookmarkEnd w:id="53"/>
    </w:p>
    <w:p w:rsidR="00E24561" w:rsidRPr="00E24561" w:rsidRDefault="00E24561" w:rsidP="00E24561"/>
    <w:p w:rsidR="00533A64" w:rsidRDefault="00533A64" w:rsidP="00533A64">
      <w:pPr>
        <w:spacing w:after="0" w:line="360" w:lineRule="auto"/>
        <w:jc w:val="both"/>
        <w:rPr>
          <w:rFonts w:ascii="Times New Roman" w:hAnsi="Times New Roman"/>
          <w:bCs/>
          <w:sz w:val="24"/>
          <w:szCs w:val="24"/>
        </w:rPr>
      </w:pPr>
      <w:r w:rsidRPr="001F4B0E">
        <w:rPr>
          <w:rFonts w:ascii="Times New Roman" w:hAnsi="Times New Roman"/>
          <w:bCs/>
          <w:sz w:val="24"/>
          <w:szCs w:val="24"/>
        </w:rPr>
        <w:t xml:space="preserve">A existência de soluções adequadas de financiamento é também outro pressuposto para a viabilização da comercialização agrícola. Embora assentes numa conjuntura em que o financiamento </w:t>
      </w:r>
      <w:proofErr w:type="gramStart"/>
      <w:r w:rsidRPr="001F4B0E">
        <w:rPr>
          <w:rFonts w:ascii="Times New Roman" w:hAnsi="Times New Roman"/>
          <w:bCs/>
          <w:sz w:val="24"/>
          <w:szCs w:val="24"/>
        </w:rPr>
        <w:t>as actividades económicas não é fácil</w:t>
      </w:r>
      <w:proofErr w:type="gramEnd"/>
      <w:r w:rsidRPr="001F4B0E">
        <w:rPr>
          <w:rFonts w:ascii="Times New Roman" w:hAnsi="Times New Roman"/>
          <w:bCs/>
          <w:sz w:val="24"/>
          <w:szCs w:val="24"/>
        </w:rPr>
        <w:t xml:space="preserve">, as Linhas constantes da tabela abaixo, </w:t>
      </w:r>
      <w:proofErr w:type="spellStart"/>
      <w:r w:rsidRPr="001F4B0E">
        <w:rPr>
          <w:rFonts w:ascii="Times New Roman" w:hAnsi="Times New Roman"/>
          <w:bCs/>
          <w:sz w:val="24"/>
          <w:szCs w:val="24"/>
        </w:rPr>
        <w:t>pelas</w:t>
      </w:r>
      <w:proofErr w:type="spellEnd"/>
      <w:r w:rsidRPr="001F4B0E">
        <w:rPr>
          <w:rFonts w:ascii="Times New Roman" w:hAnsi="Times New Roman"/>
          <w:bCs/>
          <w:sz w:val="24"/>
          <w:szCs w:val="24"/>
        </w:rPr>
        <w:t xml:space="preserve"> suas características e facilidades podem jogar um papel activo para a campanha de comercialização 2017.</w:t>
      </w:r>
    </w:p>
    <w:p w:rsidR="00E24561" w:rsidRPr="001F4B0E" w:rsidRDefault="00E24561" w:rsidP="00533A64">
      <w:pPr>
        <w:spacing w:after="0" w:line="360" w:lineRule="auto"/>
        <w:jc w:val="both"/>
        <w:rPr>
          <w:rFonts w:ascii="Times New Roman" w:hAnsi="Times New Roman"/>
          <w:bCs/>
          <w:sz w:val="24"/>
          <w:szCs w:val="24"/>
        </w:rPr>
      </w:pPr>
    </w:p>
    <w:p w:rsidR="00333519" w:rsidRPr="001F4B0E" w:rsidRDefault="00671BBB" w:rsidP="00C526EB">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626EC181" wp14:editId="4E0250A6">
            <wp:extent cx="6096000" cy="7810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6096000" cy="781050"/>
                    </a:xfrm>
                    <a:prstGeom prst="rect">
                      <a:avLst/>
                    </a:prstGeom>
                    <a:noFill/>
                    <a:ln w="9525">
                      <a:noFill/>
                      <a:miter lim="800000"/>
                      <a:headEnd/>
                      <a:tailEnd/>
                    </a:ln>
                  </pic:spPr>
                </pic:pic>
              </a:graphicData>
            </a:graphic>
          </wp:inline>
        </w:drawing>
      </w:r>
    </w:p>
    <w:p w:rsidR="00630042" w:rsidRPr="001F4B0E" w:rsidRDefault="00630042" w:rsidP="00671BBB">
      <w:pPr>
        <w:pStyle w:val="Heading1"/>
        <w:rPr>
          <w:rFonts w:ascii="Times New Roman" w:hAnsi="Times New Roman"/>
          <w:sz w:val="24"/>
          <w:szCs w:val="24"/>
        </w:rPr>
      </w:pPr>
      <w:bookmarkStart w:id="54" w:name="_Toc477052869"/>
    </w:p>
    <w:p w:rsidR="00671BBB" w:rsidRPr="001F4B0E" w:rsidRDefault="00671BBB" w:rsidP="000156AB">
      <w:pPr>
        <w:pStyle w:val="Heading1"/>
        <w:numPr>
          <w:ilvl w:val="0"/>
          <w:numId w:val="25"/>
        </w:numPr>
        <w:rPr>
          <w:rFonts w:ascii="Times New Roman" w:hAnsi="Times New Roman"/>
          <w:sz w:val="24"/>
          <w:szCs w:val="24"/>
        </w:rPr>
      </w:pPr>
      <w:bookmarkStart w:id="55" w:name="_Toc477503567"/>
      <w:r w:rsidRPr="001F4B0E">
        <w:rPr>
          <w:rFonts w:ascii="Times New Roman" w:hAnsi="Times New Roman"/>
          <w:sz w:val="24"/>
          <w:szCs w:val="24"/>
        </w:rPr>
        <w:t>Plano de Acção para a Comercialização nas Zonas fronteiriça</w:t>
      </w:r>
      <w:bookmarkEnd w:id="54"/>
      <w:r w:rsidRPr="001F4B0E">
        <w:rPr>
          <w:rFonts w:ascii="Times New Roman" w:hAnsi="Times New Roman"/>
          <w:sz w:val="24"/>
          <w:szCs w:val="24"/>
        </w:rPr>
        <w:t>s</w:t>
      </w:r>
      <w:bookmarkEnd w:id="55"/>
    </w:p>
    <w:p w:rsidR="00671BBB" w:rsidRPr="001F4B0E" w:rsidRDefault="00671BBB" w:rsidP="00C526EB">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49DCC187" wp14:editId="34F92DFD">
            <wp:extent cx="6096000" cy="12001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a:stretch>
                      <a:fillRect/>
                    </a:stretch>
                  </pic:blipFill>
                  <pic:spPr bwMode="auto">
                    <a:xfrm>
                      <a:off x="0" y="0"/>
                      <a:ext cx="6096000" cy="1200150"/>
                    </a:xfrm>
                    <a:prstGeom prst="rect">
                      <a:avLst/>
                    </a:prstGeom>
                    <a:noFill/>
                    <a:ln w="9525">
                      <a:noFill/>
                      <a:miter lim="800000"/>
                      <a:headEnd/>
                      <a:tailEnd/>
                    </a:ln>
                  </pic:spPr>
                </pic:pic>
              </a:graphicData>
            </a:graphic>
          </wp:inline>
        </w:drawing>
      </w:r>
    </w:p>
    <w:p w:rsidR="00671BBB" w:rsidRPr="001F4B0E" w:rsidRDefault="00671BBB" w:rsidP="000156AB">
      <w:pPr>
        <w:pStyle w:val="Heading1"/>
        <w:numPr>
          <w:ilvl w:val="0"/>
          <w:numId w:val="25"/>
        </w:numPr>
        <w:rPr>
          <w:rFonts w:ascii="Times New Roman" w:hAnsi="Times New Roman"/>
          <w:sz w:val="24"/>
          <w:szCs w:val="24"/>
        </w:rPr>
      </w:pPr>
      <w:bookmarkStart w:id="56" w:name="_Toc477052870"/>
      <w:bookmarkStart w:id="57" w:name="_Toc477503568"/>
      <w:r w:rsidRPr="001F4B0E">
        <w:rPr>
          <w:rFonts w:ascii="Times New Roman" w:hAnsi="Times New Roman"/>
          <w:sz w:val="24"/>
          <w:szCs w:val="24"/>
        </w:rPr>
        <w:t>Plano de Acção Geral</w:t>
      </w:r>
      <w:bookmarkEnd w:id="56"/>
      <w:bookmarkEnd w:id="57"/>
    </w:p>
    <w:p w:rsidR="00671BBB" w:rsidRPr="001F4B0E" w:rsidRDefault="00630042" w:rsidP="00C526EB">
      <w:pPr>
        <w:rPr>
          <w:rFonts w:ascii="Times New Roman" w:hAnsi="Times New Roman"/>
          <w:b/>
          <w:sz w:val="24"/>
          <w:szCs w:val="24"/>
        </w:rPr>
      </w:pPr>
      <w:r w:rsidRPr="001F4B0E">
        <w:rPr>
          <w:rFonts w:ascii="Times New Roman" w:hAnsi="Times New Roman"/>
          <w:noProof/>
          <w:sz w:val="24"/>
          <w:szCs w:val="24"/>
          <w:lang w:val="en-GB" w:eastAsia="en-GB"/>
        </w:rPr>
        <w:drawing>
          <wp:inline distT="0" distB="0" distL="0" distR="0" wp14:anchorId="5666037F" wp14:editId="22A10F02">
            <wp:extent cx="6124575" cy="30575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srcRect/>
                    <a:stretch>
                      <a:fillRect/>
                    </a:stretch>
                  </pic:blipFill>
                  <pic:spPr bwMode="auto">
                    <a:xfrm>
                      <a:off x="0" y="0"/>
                      <a:ext cx="6125353" cy="3057913"/>
                    </a:xfrm>
                    <a:prstGeom prst="rect">
                      <a:avLst/>
                    </a:prstGeom>
                    <a:noFill/>
                    <a:ln w="9525">
                      <a:noFill/>
                      <a:miter lim="800000"/>
                      <a:headEnd/>
                      <a:tailEnd/>
                    </a:ln>
                  </pic:spPr>
                </pic:pic>
              </a:graphicData>
            </a:graphic>
          </wp:inline>
        </w:drawing>
      </w:r>
    </w:p>
    <w:p w:rsidR="00533A64" w:rsidRPr="00E24561" w:rsidRDefault="00533A64" w:rsidP="000156AB">
      <w:pPr>
        <w:pStyle w:val="Heading1"/>
        <w:numPr>
          <w:ilvl w:val="0"/>
          <w:numId w:val="25"/>
        </w:numPr>
        <w:rPr>
          <w:rFonts w:ascii="Times New Roman" w:eastAsia="Calibri" w:hAnsi="Times New Roman"/>
          <w:b/>
          <w:sz w:val="24"/>
          <w:szCs w:val="24"/>
        </w:rPr>
      </w:pPr>
      <w:bookmarkStart w:id="58" w:name="_Toc477359313"/>
      <w:bookmarkStart w:id="59" w:name="_Toc477503569"/>
      <w:r w:rsidRPr="00E24561">
        <w:rPr>
          <w:rFonts w:ascii="Times New Roman" w:eastAsia="Calibri" w:hAnsi="Times New Roman"/>
          <w:b/>
          <w:sz w:val="24"/>
          <w:szCs w:val="24"/>
        </w:rPr>
        <w:t>Proposta de incentivos</w:t>
      </w:r>
      <w:bookmarkEnd w:id="58"/>
      <w:bookmarkEnd w:id="59"/>
      <w:r w:rsidRPr="00E24561">
        <w:rPr>
          <w:rFonts w:ascii="Times New Roman" w:eastAsia="Calibri" w:hAnsi="Times New Roman"/>
          <w:b/>
          <w:sz w:val="24"/>
          <w:szCs w:val="24"/>
        </w:rPr>
        <w:t xml:space="preserve"> </w:t>
      </w:r>
    </w:p>
    <w:p w:rsidR="00533A64" w:rsidRPr="001F4B0E" w:rsidRDefault="00533A64" w:rsidP="00533A64">
      <w:pPr>
        <w:spacing w:after="160"/>
        <w:ind w:left="576"/>
        <w:rPr>
          <w:rFonts w:ascii="Times New Roman" w:hAnsi="Times New Roman"/>
          <w:sz w:val="24"/>
          <w:szCs w:val="24"/>
        </w:rPr>
      </w:pPr>
    </w:p>
    <w:p w:rsidR="00533A64" w:rsidRPr="001F4B0E" w:rsidRDefault="00533A64" w:rsidP="00533A64">
      <w:pPr>
        <w:numPr>
          <w:ilvl w:val="0"/>
          <w:numId w:val="23"/>
        </w:numPr>
        <w:spacing w:after="240"/>
        <w:ind w:left="288" w:right="288"/>
        <w:contextualSpacing/>
        <w:jc w:val="both"/>
        <w:rPr>
          <w:rFonts w:ascii="Times New Roman" w:hAnsi="Times New Roman"/>
          <w:bCs/>
          <w:sz w:val="24"/>
          <w:szCs w:val="24"/>
        </w:rPr>
      </w:pPr>
      <w:r w:rsidRPr="001F4B0E">
        <w:rPr>
          <w:rFonts w:ascii="Times New Roman" w:hAnsi="Times New Roman"/>
          <w:bCs/>
          <w:sz w:val="24"/>
          <w:szCs w:val="24"/>
        </w:rPr>
        <w:t>Formalização dos principais intervenientes do processo de comercialização agrícola através da introdução de caderneta de comercialização, de forma a facilitar o processo de movimentação de produtos de um ponto para outro sem constrangimentos de ordem fiscal e/ou outra;</w:t>
      </w:r>
    </w:p>
    <w:p w:rsidR="00533A64" w:rsidRPr="001F4B0E" w:rsidRDefault="00533A64" w:rsidP="00533A64">
      <w:pPr>
        <w:spacing w:after="240"/>
        <w:ind w:left="288" w:right="288"/>
        <w:contextualSpacing/>
        <w:jc w:val="both"/>
        <w:rPr>
          <w:rFonts w:ascii="Times New Roman" w:hAnsi="Times New Roman"/>
          <w:bCs/>
          <w:sz w:val="24"/>
          <w:szCs w:val="24"/>
        </w:rPr>
      </w:pPr>
    </w:p>
    <w:p w:rsidR="00533A64" w:rsidRPr="001F4B0E" w:rsidRDefault="00533A64" w:rsidP="00533A64">
      <w:pPr>
        <w:numPr>
          <w:ilvl w:val="0"/>
          <w:numId w:val="23"/>
        </w:numPr>
        <w:spacing w:after="240"/>
        <w:ind w:left="288" w:right="288"/>
        <w:contextualSpacing/>
        <w:jc w:val="both"/>
        <w:rPr>
          <w:rFonts w:ascii="Times New Roman" w:hAnsi="Times New Roman"/>
          <w:bCs/>
          <w:sz w:val="24"/>
          <w:szCs w:val="24"/>
        </w:rPr>
      </w:pPr>
      <w:r w:rsidRPr="001F4B0E">
        <w:rPr>
          <w:rFonts w:ascii="Times New Roman" w:hAnsi="Times New Roman"/>
          <w:bCs/>
          <w:sz w:val="24"/>
          <w:szCs w:val="24"/>
        </w:rPr>
        <w:t xml:space="preserve">Incentivar o uso da carta tecnológica (calculo de todos os custos incorridos durante o processo de produção) </w:t>
      </w:r>
      <w:proofErr w:type="spellStart"/>
      <w:r w:rsidRPr="001F4B0E">
        <w:rPr>
          <w:rFonts w:ascii="Times New Roman" w:hAnsi="Times New Roman"/>
          <w:bCs/>
          <w:sz w:val="24"/>
          <w:szCs w:val="24"/>
        </w:rPr>
        <w:t>pelos</w:t>
      </w:r>
      <w:proofErr w:type="spellEnd"/>
      <w:r w:rsidRPr="001F4B0E">
        <w:rPr>
          <w:rFonts w:ascii="Times New Roman" w:hAnsi="Times New Roman"/>
          <w:bCs/>
          <w:sz w:val="24"/>
          <w:szCs w:val="24"/>
        </w:rPr>
        <w:t xml:space="preserve"> produtores para permitir a remuneração justa da sua actividade;</w:t>
      </w:r>
    </w:p>
    <w:p w:rsidR="00533A64" w:rsidRPr="001F4B0E" w:rsidRDefault="00533A64" w:rsidP="00533A64">
      <w:pPr>
        <w:spacing w:after="160"/>
        <w:ind w:left="288" w:right="288"/>
        <w:contextualSpacing/>
        <w:rPr>
          <w:rFonts w:ascii="Times New Roman" w:hAnsi="Times New Roman"/>
          <w:bCs/>
          <w:sz w:val="24"/>
          <w:szCs w:val="24"/>
        </w:rPr>
      </w:pPr>
    </w:p>
    <w:p w:rsidR="00533A64" w:rsidRPr="001F4B0E" w:rsidRDefault="00533A64" w:rsidP="00533A64">
      <w:pPr>
        <w:numPr>
          <w:ilvl w:val="0"/>
          <w:numId w:val="23"/>
        </w:numPr>
        <w:spacing w:after="240"/>
        <w:ind w:left="288" w:right="288"/>
        <w:contextualSpacing/>
        <w:jc w:val="both"/>
        <w:rPr>
          <w:rFonts w:ascii="Times New Roman" w:hAnsi="Times New Roman"/>
          <w:bCs/>
          <w:sz w:val="24"/>
          <w:szCs w:val="24"/>
        </w:rPr>
      </w:pPr>
      <w:r w:rsidRPr="001F4B0E">
        <w:rPr>
          <w:rFonts w:ascii="Times New Roman" w:hAnsi="Times New Roman"/>
          <w:bCs/>
          <w:sz w:val="24"/>
          <w:szCs w:val="24"/>
        </w:rPr>
        <w:t>Premiação dos melhores intervenientes no processo de comercialização agrícola.</w:t>
      </w:r>
    </w:p>
    <w:p w:rsidR="00533A64" w:rsidRPr="001F4B0E" w:rsidRDefault="00533A64" w:rsidP="00533A64">
      <w:pPr>
        <w:spacing w:after="240"/>
        <w:ind w:left="288" w:right="288"/>
        <w:contextualSpacing/>
        <w:jc w:val="both"/>
        <w:rPr>
          <w:rFonts w:ascii="Times New Roman" w:hAnsi="Times New Roman"/>
          <w:bCs/>
          <w:sz w:val="24"/>
          <w:szCs w:val="24"/>
        </w:rPr>
      </w:pPr>
    </w:p>
    <w:p w:rsidR="00533A64" w:rsidRPr="001F4B0E" w:rsidRDefault="00533A64" w:rsidP="00533A64">
      <w:pPr>
        <w:numPr>
          <w:ilvl w:val="0"/>
          <w:numId w:val="23"/>
        </w:numPr>
        <w:spacing w:after="240"/>
        <w:ind w:left="288" w:right="288"/>
        <w:contextualSpacing/>
        <w:jc w:val="both"/>
        <w:rPr>
          <w:rFonts w:ascii="Times New Roman" w:hAnsi="Times New Roman"/>
          <w:bCs/>
          <w:sz w:val="24"/>
          <w:szCs w:val="24"/>
        </w:rPr>
      </w:pPr>
      <w:r w:rsidRPr="001F4B0E">
        <w:rPr>
          <w:rFonts w:ascii="Times New Roman" w:hAnsi="Times New Roman"/>
          <w:bCs/>
          <w:sz w:val="24"/>
          <w:szCs w:val="24"/>
        </w:rPr>
        <w:t>Assistir aos intervenientes do processo de comercialização agrícola na obtenção de fundos a um preço competitivo;</w:t>
      </w:r>
    </w:p>
    <w:p w:rsidR="00533A64" w:rsidRPr="001F4B0E" w:rsidRDefault="00533A64" w:rsidP="00533A64">
      <w:pPr>
        <w:spacing w:after="160"/>
        <w:ind w:left="288" w:right="288"/>
        <w:contextualSpacing/>
        <w:rPr>
          <w:rFonts w:ascii="Times New Roman" w:hAnsi="Times New Roman"/>
          <w:bCs/>
          <w:sz w:val="24"/>
          <w:szCs w:val="24"/>
        </w:rPr>
      </w:pPr>
    </w:p>
    <w:p w:rsidR="00533A64" w:rsidRPr="001F4B0E" w:rsidRDefault="00533A64" w:rsidP="00533A64">
      <w:pPr>
        <w:numPr>
          <w:ilvl w:val="0"/>
          <w:numId w:val="23"/>
        </w:numPr>
        <w:spacing w:after="240"/>
        <w:ind w:left="288" w:right="288"/>
        <w:contextualSpacing/>
        <w:jc w:val="both"/>
        <w:rPr>
          <w:rFonts w:ascii="Times New Roman" w:hAnsi="Times New Roman"/>
          <w:bCs/>
          <w:sz w:val="24"/>
          <w:szCs w:val="24"/>
        </w:rPr>
      </w:pPr>
      <w:r w:rsidRPr="001F4B0E">
        <w:rPr>
          <w:rFonts w:ascii="Times New Roman" w:hAnsi="Times New Roman"/>
          <w:bCs/>
          <w:sz w:val="24"/>
          <w:szCs w:val="24"/>
        </w:rPr>
        <w:t xml:space="preserve">Coordenar com todas as </w:t>
      </w:r>
      <w:proofErr w:type="spellStart"/>
      <w:r w:rsidRPr="001F4B0E">
        <w:rPr>
          <w:rFonts w:ascii="Times New Roman" w:hAnsi="Times New Roman"/>
          <w:bCs/>
          <w:sz w:val="24"/>
          <w:szCs w:val="24"/>
        </w:rPr>
        <w:t>ONG’s</w:t>
      </w:r>
      <w:proofErr w:type="spellEnd"/>
      <w:r w:rsidRPr="001F4B0E">
        <w:rPr>
          <w:rFonts w:ascii="Times New Roman" w:hAnsi="Times New Roman"/>
          <w:bCs/>
          <w:sz w:val="24"/>
          <w:szCs w:val="24"/>
        </w:rPr>
        <w:t xml:space="preserve"> que operam nas zonas rurais para participarem na produção e financiamento da comercialização agrícola;</w:t>
      </w:r>
    </w:p>
    <w:p w:rsidR="00533A64" w:rsidRPr="001F4B0E" w:rsidRDefault="00533A64" w:rsidP="00533A64">
      <w:pPr>
        <w:spacing w:after="240"/>
        <w:ind w:left="288" w:right="288"/>
        <w:contextualSpacing/>
        <w:jc w:val="both"/>
        <w:rPr>
          <w:rFonts w:ascii="Times New Roman" w:hAnsi="Times New Roman"/>
          <w:bCs/>
          <w:sz w:val="24"/>
          <w:szCs w:val="24"/>
        </w:rPr>
      </w:pPr>
    </w:p>
    <w:p w:rsidR="00533A64" w:rsidRPr="001F4B0E" w:rsidRDefault="00533A64" w:rsidP="00533A64">
      <w:pPr>
        <w:numPr>
          <w:ilvl w:val="0"/>
          <w:numId w:val="23"/>
        </w:numPr>
        <w:spacing w:after="240"/>
        <w:ind w:left="288" w:right="288"/>
        <w:contextualSpacing/>
        <w:jc w:val="both"/>
        <w:rPr>
          <w:rFonts w:ascii="Times New Roman" w:hAnsi="Times New Roman"/>
          <w:bCs/>
          <w:sz w:val="24"/>
          <w:szCs w:val="24"/>
        </w:rPr>
      </w:pPr>
      <w:r w:rsidRPr="001F4B0E">
        <w:rPr>
          <w:rFonts w:ascii="Times New Roman" w:hAnsi="Times New Roman"/>
          <w:bCs/>
          <w:sz w:val="24"/>
          <w:szCs w:val="24"/>
        </w:rPr>
        <w:t>Acelerar a formação da associação de produtores e comerciantes informais.</w:t>
      </w:r>
    </w:p>
    <w:p w:rsidR="00533A64" w:rsidRDefault="00533A64" w:rsidP="00533A64">
      <w:pPr>
        <w:pStyle w:val="ListParagraph"/>
        <w:rPr>
          <w:rFonts w:ascii="Times New Roman" w:hAnsi="Times New Roman"/>
          <w:bCs/>
          <w:sz w:val="24"/>
          <w:szCs w:val="24"/>
        </w:rPr>
      </w:pPr>
    </w:p>
    <w:p w:rsidR="001F4B0E" w:rsidRDefault="001F4B0E" w:rsidP="00533A64">
      <w:pPr>
        <w:pStyle w:val="ListParagraph"/>
        <w:rPr>
          <w:rFonts w:ascii="Times New Roman" w:hAnsi="Times New Roman"/>
          <w:bCs/>
          <w:sz w:val="24"/>
          <w:szCs w:val="24"/>
        </w:rPr>
      </w:pPr>
    </w:p>
    <w:p w:rsidR="001F4B0E" w:rsidRDefault="001F4B0E" w:rsidP="00533A64">
      <w:pPr>
        <w:pStyle w:val="ListParagraph"/>
        <w:rPr>
          <w:rFonts w:ascii="Times New Roman" w:hAnsi="Times New Roman"/>
          <w:bCs/>
          <w:sz w:val="24"/>
          <w:szCs w:val="24"/>
        </w:rPr>
      </w:pPr>
    </w:p>
    <w:p w:rsidR="001F4B0E" w:rsidRPr="001F4B0E" w:rsidRDefault="001F4B0E" w:rsidP="00533A64">
      <w:pPr>
        <w:pStyle w:val="ListParagraph"/>
        <w:rPr>
          <w:rFonts w:ascii="Times New Roman" w:hAnsi="Times New Roman"/>
          <w:bCs/>
          <w:sz w:val="24"/>
          <w:szCs w:val="24"/>
        </w:rPr>
      </w:pPr>
    </w:p>
    <w:p w:rsidR="00533A64" w:rsidRPr="00E24561" w:rsidRDefault="00533A64" w:rsidP="000156AB">
      <w:pPr>
        <w:pStyle w:val="Heading1"/>
        <w:numPr>
          <w:ilvl w:val="0"/>
          <w:numId w:val="25"/>
        </w:numPr>
        <w:rPr>
          <w:rFonts w:ascii="Times New Roman" w:hAnsi="Times New Roman"/>
          <w:b/>
          <w:sz w:val="24"/>
          <w:szCs w:val="24"/>
        </w:rPr>
      </w:pPr>
      <w:bookmarkStart w:id="60" w:name="_Toc477275245"/>
      <w:bookmarkStart w:id="61" w:name="_Toc477359314"/>
      <w:bookmarkStart w:id="62" w:name="_Toc477503570"/>
      <w:r w:rsidRPr="00E24561">
        <w:rPr>
          <w:rFonts w:ascii="Times New Roman" w:hAnsi="Times New Roman"/>
          <w:b/>
          <w:sz w:val="24"/>
          <w:szCs w:val="24"/>
        </w:rPr>
        <w:t>Principais Desafios</w:t>
      </w:r>
      <w:bookmarkEnd w:id="60"/>
      <w:bookmarkEnd w:id="61"/>
      <w:bookmarkEnd w:id="62"/>
    </w:p>
    <w:p w:rsidR="00533A64" w:rsidRPr="001F4B0E" w:rsidRDefault="00533A64" w:rsidP="00533A64">
      <w:pPr>
        <w:rPr>
          <w:rFonts w:ascii="Times New Roman" w:hAnsi="Times New Roman"/>
          <w:sz w:val="24"/>
          <w:szCs w:val="24"/>
        </w:rPr>
      </w:pPr>
    </w:p>
    <w:p w:rsidR="00533A64" w:rsidRPr="001F4B0E" w:rsidRDefault="00533A64" w:rsidP="00533A64">
      <w:pPr>
        <w:numPr>
          <w:ilvl w:val="0"/>
          <w:numId w:val="24"/>
        </w:numPr>
        <w:spacing w:after="160" w:line="360" w:lineRule="auto"/>
        <w:jc w:val="both"/>
        <w:rPr>
          <w:rFonts w:ascii="Times New Roman" w:hAnsi="Times New Roman"/>
          <w:sz w:val="24"/>
          <w:szCs w:val="24"/>
        </w:rPr>
      </w:pPr>
      <w:r w:rsidRPr="001F4B0E">
        <w:rPr>
          <w:rFonts w:ascii="Times New Roman" w:hAnsi="Times New Roman"/>
          <w:sz w:val="24"/>
          <w:szCs w:val="24"/>
        </w:rPr>
        <w:t>Conhecimento / identificação dos principais produtores e suas capacidades de produção por distrito;</w:t>
      </w:r>
    </w:p>
    <w:p w:rsidR="00533A64" w:rsidRPr="001F4B0E" w:rsidRDefault="00533A64" w:rsidP="00533A64">
      <w:pPr>
        <w:numPr>
          <w:ilvl w:val="0"/>
          <w:numId w:val="24"/>
        </w:numPr>
        <w:spacing w:after="160" w:line="360" w:lineRule="auto"/>
        <w:jc w:val="both"/>
        <w:rPr>
          <w:rFonts w:ascii="Times New Roman" w:hAnsi="Times New Roman"/>
          <w:sz w:val="24"/>
          <w:szCs w:val="24"/>
        </w:rPr>
      </w:pPr>
      <w:r w:rsidRPr="001F4B0E">
        <w:rPr>
          <w:rFonts w:ascii="Times New Roman" w:hAnsi="Times New Roman"/>
          <w:sz w:val="24"/>
          <w:szCs w:val="24"/>
        </w:rPr>
        <w:t xml:space="preserve">Manutenção rotineira das estradas que dão </w:t>
      </w:r>
      <w:proofErr w:type="gramStart"/>
      <w:r w:rsidRPr="001F4B0E">
        <w:rPr>
          <w:rFonts w:ascii="Times New Roman" w:hAnsi="Times New Roman"/>
          <w:sz w:val="24"/>
          <w:szCs w:val="24"/>
        </w:rPr>
        <w:t>acesso</w:t>
      </w:r>
      <w:proofErr w:type="gramEnd"/>
      <w:r w:rsidRPr="001F4B0E">
        <w:rPr>
          <w:rFonts w:ascii="Times New Roman" w:hAnsi="Times New Roman"/>
          <w:sz w:val="24"/>
          <w:szCs w:val="24"/>
        </w:rPr>
        <w:t xml:space="preserve"> às zonas com maior excedente agrícola;</w:t>
      </w:r>
    </w:p>
    <w:p w:rsidR="00533A64" w:rsidRPr="001F4B0E" w:rsidRDefault="00533A64" w:rsidP="00533A64">
      <w:pPr>
        <w:numPr>
          <w:ilvl w:val="0"/>
          <w:numId w:val="24"/>
        </w:numPr>
        <w:spacing w:after="160" w:line="360" w:lineRule="auto"/>
        <w:jc w:val="both"/>
        <w:rPr>
          <w:rFonts w:ascii="Times New Roman" w:hAnsi="Times New Roman"/>
          <w:sz w:val="24"/>
          <w:szCs w:val="24"/>
        </w:rPr>
      </w:pPr>
      <w:r w:rsidRPr="001F4B0E">
        <w:rPr>
          <w:rFonts w:ascii="Times New Roman" w:hAnsi="Times New Roman"/>
          <w:sz w:val="24"/>
          <w:szCs w:val="24"/>
        </w:rPr>
        <w:t xml:space="preserve">Simplificação dos requisitos de acesso ao crédito </w:t>
      </w:r>
      <w:proofErr w:type="spellStart"/>
      <w:r w:rsidRPr="001F4B0E">
        <w:rPr>
          <w:rFonts w:ascii="Times New Roman" w:hAnsi="Times New Roman"/>
          <w:sz w:val="24"/>
          <w:szCs w:val="24"/>
        </w:rPr>
        <w:t>pelos</w:t>
      </w:r>
      <w:proofErr w:type="spellEnd"/>
      <w:r w:rsidRPr="001F4B0E">
        <w:rPr>
          <w:rFonts w:ascii="Times New Roman" w:hAnsi="Times New Roman"/>
          <w:sz w:val="24"/>
          <w:szCs w:val="24"/>
        </w:rPr>
        <w:t xml:space="preserve"> bancos e agências de financiamento;</w:t>
      </w:r>
    </w:p>
    <w:p w:rsidR="00533A64" w:rsidRPr="001F4B0E" w:rsidRDefault="00533A64" w:rsidP="00533A64">
      <w:pPr>
        <w:numPr>
          <w:ilvl w:val="0"/>
          <w:numId w:val="24"/>
        </w:numPr>
        <w:spacing w:after="160" w:line="360" w:lineRule="auto"/>
        <w:jc w:val="both"/>
        <w:rPr>
          <w:rFonts w:ascii="Times New Roman" w:hAnsi="Times New Roman"/>
          <w:sz w:val="24"/>
          <w:szCs w:val="24"/>
        </w:rPr>
      </w:pPr>
      <w:r w:rsidRPr="001F4B0E">
        <w:rPr>
          <w:rFonts w:ascii="Times New Roman" w:hAnsi="Times New Roman"/>
          <w:sz w:val="24"/>
          <w:szCs w:val="24"/>
        </w:rPr>
        <w:t xml:space="preserve"> Massificação e divulgação de pacotes específicos para a comercialização </w:t>
      </w:r>
      <w:proofErr w:type="spellStart"/>
      <w:r w:rsidRPr="001F4B0E">
        <w:rPr>
          <w:rFonts w:ascii="Times New Roman" w:hAnsi="Times New Roman"/>
          <w:sz w:val="24"/>
          <w:szCs w:val="24"/>
        </w:rPr>
        <w:t>agropecuária</w:t>
      </w:r>
      <w:proofErr w:type="spellEnd"/>
      <w:r w:rsidRPr="001F4B0E">
        <w:rPr>
          <w:rFonts w:ascii="Times New Roman" w:hAnsi="Times New Roman"/>
          <w:sz w:val="24"/>
          <w:szCs w:val="24"/>
        </w:rPr>
        <w:t>, para fortificar a capacidade financeira de pequenos intervenientes;</w:t>
      </w:r>
    </w:p>
    <w:p w:rsidR="00533A64" w:rsidRPr="001F4B0E" w:rsidRDefault="00533A64" w:rsidP="00533A64">
      <w:pPr>
        <w:pStyle w:val="ListParagraph"/>
        <w:numPr>
          <w:ilvl w:val="0"/>
          <w:numId w:val="24"/>
        </w:numPr>
        <w:spacing w:after="240" w:line="360" w:lineRule="auto"/>
        <w:ind w:right="-432"/>
        <w:jc w:val="both"/>
        <w:rPr>
          <w:rFonts w:ascii="Times New Roman" w:hAnsi="Times New Roman"/>
          <w:bCs/>
          <w:sz w:val="24"/>
          <w:szCs w:val="24"/>
        </w:rPr>
      </w:pPr>
      <w:r w:rsidRPr="001F4B0E">
        <w:rPr>
          <w:rFonts w:ascii="Times New Roman" w:hAnsi="Times New Roman"/>
          <w:bCs/>
          <w:sz w:val="24"/>
          <w:szCs w:val="24"/>
        </w:rPr>
        <w:t>Formalização dos principais intervenientes do processo de comercialização agrícola através da introdução de Caderneta de Comercialização, de forma a facilitar o processo de movimentação de produtos de um ponto para outro sem constrangimentos de ordem fiscal e/ou outra.</w:t>
      </w:r>
    </w:p>
    <w:p w:rsidR="00533A64" w:rsidRPr="00E24561" w:rsidRDefault="00533A64" w:rsidP="000156AB">
      <w:pPr>
        <w:pStyle w:val="Heading1"/>
        <w:numPr>
          <w:ilvl w:val="0"/>
          <w:numId w:val="25"/>
        </w:numPr>
        <w:rPr>
          <w:rFonts w:ascii="Times New Roman" w:hAnsi="Times New Roman"/>
          <w:b/>
          <w:sz w:val="24"/>
          <w:szCs w:val="24"/>
        </w:rPr>
      </w:pPr>
      <w:bookmarkStart w:id="63" w:name="_Toc477359315"/>
      <w:bookmarkStart w:id="64" w:name="_Toc477503571"/>
      <w:r w:rsidRPr="00E24561">
        <w:rPr>
          <w:rFonts w:ascii="Times New Roman" w:hAnsi="Times New Roman"/>
          <w:b/>
          <w:sz w:val="24"/>
          <w:szCs w:val="24"/>
        </w:rPr>
        <w:t>Considerações Gerais Plano Comercialização Agrícola</w:t>
      </w:r>
      <w:bookmarkEnd w:id="63"/>
      <w:bookmarkEnd w:id="64"/>
    </w:p>
    <w:p w:rsidR="00533A64" w:rsidRPr="001F4B0E" w:rsidRDefault="00533A64" w:rsidP="00533A64">
      <w:pPr>
        <w:rPr>
          <w:rFonts w:ascii="Times New Roman" w:hAnsi="Times New Roman"/>
          <w:sz w:val="24"/>
          <w:szCs w:val="24"/>
        </w:rPr>
      </w:pPr>
    </w:p>
    <w:p w:rsidR="00533A64" w:rsidRPr="001F4B0E" w:rsidRDefault="00533A64" w:rsidP="00533A64">
      <w:pPr>
        <w:spacing w:after="240" w:line="360" w:lineRule="auto"/>
        <w:ind w:right="-432"/>
        <w:jc w:val="both"/>
        <w:rPr>
          <w:rFonts w:ascii="Times New Roman" w:hAnsi="Times New Roman"/>
          <w:sz w:val="24"/>
          <w:szCs w:val="24"/>
        </w:rPr>
      </w:pPr>
      <w:r w:rsidRPr="001F4B0E">
        <w:rPr>
          <w:rFonts w:ascii="Times New Roman" w:hAnsi="Times New Roman"/>
          <w:sz w:val="24"/>
          <w:szCs w:val="24"/>
        </w:rPr>
        <w:t xml:space="preserve">A implementação do plano operacional da comercialização agrícola da província para assegurar o escoamento de todo o excedente de cereais, o abastecimento do mercado interno, o abastecimento das zonas deficitárias e a reserva física de cereais para segurança alimentar, passa necessariamente pela realização de acções </w:t>
      </w:r>
      <w:proofErr w:type="spellStart"/>
      <w:r w:rsidRPr="001F4B0E">
        <w:rPr>
          <w:rFonts w:ascii="Times New Roman" w:hAnsi="Times New Roman"/>
          <w:sz w:val="24"/>
          <w:szCs w:val="24"/>
        </w:rPr>
        <w:t>inter-sectoriais</w:t>
      </w:r>
      <w:proofErr w:type="spellEnd"/>
      <w:r w:rsidRPr="001F4B0E">
        <w:rPr>
          <w:rFonts w:ascii="Times New Roman" w:hAnsi="Times New Roman"/>
          <w:sz w:val="24"/>
          <w:szCs w:val="24"/>
        </w:rPr>
        <w:t xml:space="preserve"> articuladas a nível central, provincial e distrital.</w:t>
      </w:r>
    </w:p>
    <w:p w:rsidR="00533A64" w:rsidRPr="001F4B0E" w:rsidRDefault="00533A64" w:rsidP="00533A64">
      <w:pPr>
        <w:spacing w:after="240" w:line="360" w:lineRule="auto"/>
        <w:ind w:right="-432"/>
        <w:jc w:val="both"/>
        <w:rPr>
          <w:rFonts w:ascii="Times New Roman" w:hAnsi="Times New Roman"/>
          <w:sz w:val="24"/>
          <w:szCs w:val="24"/>
        </w:rPr>
      </w:pPr>
      <w:r w:rsidRPr="001F4B0E">
        <w:rPr>
          <w:rFonts w:ascii="Times New Roman" w:hAnsi="Times New Roman"/>
          <w:sz w:val="24"/>
          <w:szCs w:val="24"/>
        </w:rPr>
        <w:t>O mecanismo ideal a adoptar para assegurar a absorção dos excedentes agrícolas seria a formalização, via contrato de fornecimento entre os produtores e as indústrias de processamento de milho, pelo que será amplamente incentivada e promovida esta prática.</w:t>
      </w:r>
    </w:p>
    <w:p w:rsidR="00533A64" w:rsidRPr="001F4B0E" w:rsidRDefault="00533A64" w:rsidP="00533A64">
      <w:pPr>
        <w:spacing w:after="240" w:line="360" w:lineRule="auto"/>
        <w:ind w:right="-432"/>
        <w:jc w:val="both"/>
        <w:rPr>
          <w:rFonts w:ascii="Times New Roman" w:hAnsi="Times New Roman"/>
          <w:sz w:val="24"/>
          <w:szCs w:val="24"/>
        </w:rPr>
      </w:pPr>
      <w:r w:rsidRPr="001F4B0E">
        <w:rPr>
          <w:rFonts w:ascii="Times New Roman" w:hAnsi="Times New Roman"/>
          <w:sz w:val="24"/>
          <w:szCs w:val="24"/>
        </w:rPr>
        <w:t>Estão já identificados alguns intervenientes no processo de comercialização agrícola com os quais o ICM irá assinar Memorandos de Entendimento para intervenção na próxima campanha.</w:t>
      </w:r>
    </w:p>
    <w:p w:rsidR="00533A64" w:rsidRPr="001F4B0E" w:rsidRDefault="00533A64" w:rsidP="00533A64">
      <w:pPr>
        <w:spacing w:after="240" w:line="360" w:lineRule="auto"/>
        <w:ind w:right="-432"/>
        <w:jc w:val="both"/>
        <w:rPr>
          <w:rFonts w:ascii="Times New Roman" w:hAnsi="Times New Roman"/>
          <w:sz w:val="24"/>
          <w:szCs w:val="24"/>
        </w:rPr>
      </w:pPr>
      <w:r w:rsidRPr="001F4B0E">
        <w:rPr>
          <w:rFonts w:ascii="Times New Roman" w:hAnsi="Times New Roman"/>
          <w:sz w:val="24"/>
          <w:szCs w:val="24"/>
        </w:rPr>
        <w:t xml:space="preserve">Maior parte das zonas com excedentes agrícolas apresenta vias de acesso transitáveis, porém, torna-se necessária a intervenção urgente nas vias de acesso em risco para a época chuvosa 2017, identificadas nos distritos de </w:t>
      </w:r>
      <w:proofErr w:type="spellStart"/>
      <w:r w:rsidRPr="001F4B0E">
        <w:rPr>
          <w:rFonts w:ascii="Times New Roman" w:hAnsi="Times New Roman"/>
          <w:sz w:val="24"/>
          <w:szCs w:val="24"/>
        </w:rPr>
        <w:t>Mecuburi</w:t>
      </w:r>
      <w:proofErr w:type="spellEnd"/>
      <w:r w:rsidRPr="001F4B0E">
        <w:rPr>
          <w:rFonts w:ascii="Times New Roman" w:hAnsi="Times New Roman"/>
          <w:sz w:val="24"/>
          <w:szCs w:val="24"/>
        </w:rPr>
        <w:t xml:space="preserve">, </w:t>
      </w:r>
      <w:proofErr w:type="spellStart"/>
      <w:r w:rsidRPr="001F4B0E">
        <w:rPr>
          <w:rFonts w:ascii="Times New Roman" w:hAnsi="Times New Roman"/>
          <w:sz w:val="24"/>
          <w:szCs w:val="24"/>
        </w:rPr>
        <w:t>Lalaua</w:t>
      </w:r>
      <w:proofErr w:type="spellEnd"/>
      <w:r w:rsidRPr="001F4B0E">
        <w:rPr>
          <w:rFonts w:ascii="Times New Roman" w:hAnsi="Times New Roman"/>
          <w:sz w:val="24"/>
          <w:szCs w:val="24"/>
        </w:rPr>
        <w:t xml:space="preserve">, </w:t>
      </w:r>
      <w:proofErr w:type="spellStart"/>
      <w:r w:rsidRPr="001F4B0E">
        <w:rPr>
          <w:rFonts w:ascii="Times New Roman" w:hAnsi="Times New Roman"/>
          <w:sz w:val="24"/>
          <w:szCs w:val="24"/>
        </w:rPr>
        <w:t>Muecate</w:t>
      </w:r>
      <w:proofErr w:type="spellEnd"/>
      <w:r w:rsidRPr="001F4B0E">
        <w:rPr>
          <w:rFonts w:ascii="Times New Roman" w:hAnsi="Times New Roman"/>
          <w:sz w:val="24"/>
          <w:szCs w:val="24"/>
        </w:rPr>
        <w:t xml:space="preserve">, Mogovolas, Moma, </w:t>
      </w:r>
      <w:proofErr w:type="spellStart"/>
      <w:r w:rsidRPr="001F4B0E">
        <w:rPr>
          <w:rFonts w:ascii="Times New Roman" w:hAnsi="Times New Roman"/>
          <w:sz w:val="24"/>
          <w:szCs w:val="24"/>
        </w:rPr>
        <w:t>Angoche</w:t>
      </w:r>
      <w:proofErr w:type="spellEnd"/>
      <w:r w:rsidRPr="001F4B0E">
        <w:rPr>
          <w:rFonts w:ascii="Times New Roman" w:hAnsi="Times New Roman"/>
          <w:sz w:val="24"/>
          <w:szCs w:val="24"/>
        </w:rPr>
        <w:t xml:space="preserve">, </w:t>
      </w:r>
      <w:proofErr w:type="spellStart"/>
      <w:r w:rsidRPr="001F4B0E">
        <w:rPr>
          <w:rFonts w:ascii="Times New Roman" w:hAnsi="Times New Roman"/>
          <w:sz w:val="24"/>
          <w:szCs w:val="24"/>
        </w:rPr>
        <w:t>Liupo</w:t>
      </w:r>
      <w:proofErr w:type="spellEnd"/>
      <w:r w:rsidRPr="001F4B0E">
        <w:rPr>
          <w:rFonts w:ascii="Times New Roman" w:hAnsi="Times New Roman"/>
          <w:sz w:val="24"/>
          <w:szCs w:val="24"/>
        </w:rPr>
        <w:t xml:space="preserve">, Memba, Mossuril e </w:t>
      </w:r>
      <w:proofErr w:type="spellStart"/>
      <w:r w:rsidRPr="001F4B0E">
        <w:rPr>
          <w:rFonts w:ascii="Times New Roman" w:hAnsi="Times New Roman"/>
          <w:sz w:val="24"/>
          <w:szCs w:val="24"/>
        </w:rPr>
        <w:t>Mongicual</w:t>
      </w:r>
      <w:proofErr w:type="spellEnd"/>
      <w:r w:rsidRPr="001F4B0E">
        <w:rPr>
          <w:rFonts w:ascii="Times New Roman" w:hAnsi="Times New Roman"/>
          <w:sz w:val="24"/>
          <w:szCs w:val="24"/>
        </w:rPr>
        <w:t>.</w:t>
      </w:r>
    </w:p>
    <w:p w:rsidR="00533A64" w:rsidRDefault="00533A64" w:rsidP="00533A64">
      <w:pPr>
        <w:spacing w:line="360" w:lineRule="auto"/>
        <w:jc w:val="both"/>
        <w:rPr>
          <w:rFonts w:ascii="Times New Roman" w:hAnsi="Times New Roman"/>
          <w:bCs/>
          <w:sz w:val="24"/>
          <w:szCs w:val="24"/>
        </w:rPr>
      </w:pPr>
      <w:r w:rsidRPr="001F4B0E">
        <w:rPr>
          <w:rFonts w:ascii="Times New Roman" w:hAnsi="Times New Roman"/>
          <w:bCs/>
          <w:sz w:val="24"/>
          <w:szCs w:val="24"/>
        </w:rPr>
        <w:t>Para permitir a disponibilidade de dados estatísticos sobre as quantidades de produtos comercializados fora do país através das zonas fronteiriças, recomenda-se a instalação, ainda que temporária durante o período de pico da comercialização de milho, de uma brigada de técnicos da Autoridade Tributária que apoiará na regularização do mercado naqueles locais. Porém, em coordenação com as autoridades locais, deverá ser incentivada a venda de produtos no exterior apenas depois de ter sido assegurada a reserva física de cereais para o período da insegurança alimentar no distrit</w:t>
      </w:r>
      <w:r w:rsidRPr="00D90DD5">
        <w:rPr>
          <w:rFonts w:ascii="Times New Roman" w:hAnsi="Times New Roman"/>
          <w:bCs/>
          <w:sz w:val="24"/>
          <w:szCs w:val="24"/>
        </w:rPr>
        <w:t>o.</w:t>
      </w: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Default="00E24561" w:rsidP="00533A64">
      <w:pPr>
        <w:spacing w:line="360" w:lineRule="auto"/>
        <w:jc w:val="both"/>
        <w:rPr>
          <w:rFonts w:ascii="Times New Roman" w:hAnsi="Times New Roman"/>
          <w:bCs/>
          <w:sz w:val="24"/>
          <w:szCs w:val="24"/>
        </w:rPr>
      </w:pPr>
    </w:p>
    <w:p w:rsidR="00E24561" w:rsidRPr="00D90DD5" w:rsidRDefault="00E24561" w:rsidP="00533A64">
      <w:pPr>
        <w:spacing w:line="360" w:lineRule="auto"/>
        <w:jc w:val="both"/>
        <w:rPr>
          <w:rFonts w:ascii="Times New Roman" w:hAnsi="Times New Roman"/>
          <w:bCs/>
          <w:sz w:val="24"/>
          <w:szCs w:val="24"/>
        </w:rPr>
      </w:pPr>
    </w:p>
    <w:p w:rsidR="00D90DD5" w:rsidRDefault="00D90DD5" w:rsidP="00D90DD5">
      <w:pPr>
        <w:pStyle w:val="Heading1"/>
        <w:numPr>
          <w:ilvl w:val="0"/>
          <w:numId w:val="25"/>
        </w:numPr>
        <w:rPr>
          <w:rFonts w:ascii="Times New Roman" w:hAnsi="Times New Roman"/>
          <w:sz w:val="24"/>
          <w:szCs w:val="24"/>
        </w:rPr>
      </w:pPr>
      <w:bookmarkStart w:id="65" w:name="_Toc477503572"/>
      <w:r w:rsidRPr="00D90DD5">
        <w:rPr>
          <w:rFonts w:ascii="Times New Roman" w:hAnsi="Times New Roman"/>
          <w:sz w:val="24"/>
          <w:szCs w:val="24"/>
        </w:rPr>
        <w:t xml:space="preserve">Anexo – </w:t>
      </w:r>
      <w:r w:rsidRPr="00E24561">
        <w:rPr>
          <w:rFonts w:ascii="Times New Roman" w:hAnsi="Times New Roman"/>
          <w:b/>
          <w:sz w:val="24"/>
          <w:szCs w:val="24"/>
        </w:rPr>
        <w:t>Guião de Monitoria</w:t>
      </w:r>
      <w:bookmarkEnd w:id="65"/>
    </w:p>
    <w:p w:rsidR="00D90DD5" w:rsidRDefault="00D90DD5" w:rsidP="00D90DD5"/>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Default="00E24561" w:rsidP="00E24561">
      <w:pPr>
        <w:spacing w:after="0" w:line="240" w:lineRule="auto"/>
        <w:jc w:val="center"/>
        <w:rPr>
          <w:rFonts w:ascii="Arial Black" w:hAnsi="Arial Black"/>
          <w:b/>
          <w:bCs/>
          <w:sz w:val="32"/>
          <w:szCs w:val="32"/>
        </w:rPr>
      </w:pPr>
    </w:p>
    <w:p w:rsidR="00E24561" w:rsidRPr="00AC4810" w:rsidRDefault="00E24561" w:rsidP="00E24561">
      <w:pPr>
        <w:spacing w:after="0" w:line="240" w:lineRule="auto"/>
        <w:jc w:val="center"/>
        <w:rPr>
          <w:rFonts w:ascii="Arial Black" w:hAnsi="Arial Black"/>
          <w:b/>
          <w:bCs/>
          <w:sz w:val="32"/>
          <w:szCs w:val="32"/>
          <w:lang w:val="pt-BR"/>
        </w:rPr>
      </w:pPr>
      <w:r w:rsidRPr="00AC4810">
        <w:rPr>
          <w:rFonts w:ascii="Arial Black" w:hAnsi="Arial Black"/>
          <w:b/>
          <w:bCs/>
          <w:sz w:val="32"/>
          <w:szCs w:val="32"/>
        </w:rPr>
        <w:t>GUIÃO DE MONITORIA DA CAMPANHA DE COMERCIALIZAÇÃO AGRÍCOLA 2017</w:t>
      </w:r>
    </w:p>
    <w:p w:rsidR="00E24561" w:rsidRPr="00936A06" w:rsidRDefault="00E24561" w:rsidP="00E24561">
      <w:pPr>
        <w:spacing w:after="0" w:line="240" w:lineRule="auto"/>
        <w:jc w:val="center"/>
        <w:rPr>
          <w:rFonts w:ascii="Times New Roman" w:hAnsi="Times New Roman"/>
          <w:b/>
          <w:bCs/>
          <w:sz w:val="48"/>
          <w:szCs w:val="48"/>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Default="00E24561" w:rsidP="00E24561">
      <w:pPr>
        <w:spacing w:after="0" w:line="240" w:lineRule="auto"/>
        <w:jc w:val="center"/>
        <w:rPr>
          <w:rFonts w:ascii="Times New Roman" w:hAnsi="Times New Roman"/>
          <w:b/>
          <w:bCs/>
          <w:sz w:val="24"/>
          <w:szCs w:val="24"/>
          <w:lang w:val="pt-BR"/>
        </w:rPr>
      </w:pPr>
    </w:p>
    <w:p w:rsidR="00E24561" w:rsidRPr="0040124B" w:rsidRDefault="00E24561" w:rsidP="00E24561">
      <w:pPr>
        <w:spacing w:after="240" w:line="360" w:lineRule="auto"/>
        <w:rPr>
          <w:rFonts w:ascii="Times New Roman" w:hAnsi="Times New Roman"/>
          <w:sz w:val="24"/>
          <w:szCs w:val="24"/>
        </w:rPr>
      </w:pPr>
      <w:r w:rsidRPr="0040124B">
        <w:rPr>
          <w:rFonts w:ascii="Times New Roman" w:hAnsi="Times New Roman"/>
          <w:b/>
          <w:bCs/>
          <w:sz w:val="24"/>
          <w:szCs w:val="24"/>
          <w:lang w:val="pt-BR"/>
        </w:rPr>
        <w:t>1. Introdução</w:t>
      </w:r>
    </w:p>
    <w:p w:rsidR="00E24561" w:rsidRPr="0040124B" w:rsidRDefault="00E24561" w:rsidP="00E24561">
      <w:pPr>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Por forma a dar resposta ao esforço de intensificação da produção agrária 2016/2017, CM aprovou o Plano Operacional da Comercialização Agrícola para 2017 (POCA), onde o MIC irá orientar as suas acções na interligação dos principais intervenientes da cadeia de valor da comercialização agrícola.</w:t>
      </w:r>
    </w:p>
    <w:p w:rsidR="00E24561" w:rsidRPr="0040124B" w:rsidRDefault="00E24561" w:rsidP="00E24561">
      <w:pPr>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 xml:space="preserve">Para o efeito, foi feito o mapeamento dos principais intervenientes no processo da comercialização agrícola, por Províncias e igualmente o mapeamento das principais indústrias de </w:t>
      </w:r>
      <w:proofErr w:type="spellStart"/>
      <w:r w:rsidRPr="0040124B">
        <w:rPr>
          <w:rFonts w:ascii="Times New Roman" w:hAnsi="Times New Roman"/>
          <w:sz w:val="24"/>
          <w:szCs w:val="24"/>
        </w:rPr>
        <w:t>agro-processamento</w:t>
      </w:r>
      <w:proofErr w:type="spellEnd"/>
      <w:r w:rsidRPr="0040124B">
        <w:rPr>
          <w:rFonts w:ascii="Times New Roman" w:hAnsi="Times New Roman"/>
          <w:sz w:val="24"/>
          <w:szCs w:val="24"/>
        </w:rPr>
        <w:t>, para assegurar o aprovisionamento de matéria-prima para o seu funcionamento usando produção nacional.</w:t>
      </w:r>
    </w:p>
    <w:p w:rsidR="00E24561" w:rsidRPr="0040124B" w:rsidRDefault="00E24561" w:rsidP="00E24561">
      <w:pPr>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Paralelamente à interligação dos centros de produção com o mercado, o MIC irá intensificar os incentivos para realização de feiras agrícolas que oferecem oportunidades de negócio aos produtores de pequena escala.</w:t>
      </w:r>
    </w:p>
    <w:p w:rsidR="00E24561" w:rsidRPr="0040124B" w:rsidRDefault="00E24561" w:rsidP="00E24561">
      <w:pPr>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 xml:space="preserve">A implementação do (POCA) passa necessariamente pela realização de acções intersectoriais articuladas a nível central, provincial e distrital. </w:t>
      </w:r>
    </w:p>
    <w:p w:rsidR="00E24561" w:rsidRPr="0040124B" w:rsidRDefault="00E24561" w:rsidP="00E24561">
      <w:pPr>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 xml:space="preserve">É neste contexto que trazemos o presente guião para monitoria da campanha da comercialização agrícola 2017. </w:t>
      </w:r>
    </w:p>
    <w:p w:rsidR="00E24561" w:rsidRPr="0040124B" w:rsidRDefault="00E24561" w:rsidP="00E24561">
      <w:pPr>
        <w:spacing w:after="240" w:line="360" w:lineRule="auto"/>
        <w:ind w:right="-284"/>
        <w:jc w:val="both"/>
        <w:rPr>
          <w:rFonts w:ascii="Times New Roman" w:hAnsi="Times New Roman"/>
          <w:sz w:val="24"/>
          <w:szCs w:val="24"/>
        </w:rPr>
      </w:pPr>
      <w:r w:rsidRPr="0040124B">
        <w:rPr>
          <w:rFonts w:ascii="Times New Roman" w:hAnsi="Times New Roman"/>
          <w:b/>
          <w:bCs/>
          <w:sz w:val="24"/>
          <w:szCs w:val="24"/>
          <w:lang w:val="pt-BR"/>
        </w:rPr>
        <w:t>2. Objectivos</w:t>
      </w:r>
    </w:p>
    <w:p w:rsidR="00E24561" w:rsidRPr="0040124B" w:rsidRDefault="00E24561" w:rsidP="00E24561">
      <w:pPr>
        <w:spacing w:after="240" w:line="360" w:lineRule="auto"/>
        <w:ind w:right="-284"/>
        <w:jc w:val="both"/>
        <w:rPr>
          <w:rFonts w:ascii="Times New Roman" w:hAnsi="Times New Roman"/>
          <w:sz w:val="24"/>
          <w:szCs w:val="24"/>
          <w:lang w:val="pt-BR"/>
        </w:rPr>
      </w:pPr>
      <w:r w:rsidRPr="0040124B">
        <w:rPr>
          <w:rFonts w:ascii="Times New Roman" w:hAnsi="Times New Roman"/>
          <w:b/>
          <w:bCs/>
          <w:sz w:val="24"/>
          <w:szCs w:val="24"/>
          <w:lang w:val="pt-BR"/>
        </w:rPr>
        <w:t>2.1. Geral</w:t>
      </w:r>
    </w:p>
    <w:p w:rsidR="00E24561" w:rsidRPr="0040124B" w:rsidRDefault="00E24561" w:rsidP="00E24561">
      <w:pPr>
        <w:numPr>
          <w:ilvl w:val="0"/>
          <w:numId w:val="26"/>
        </w:numPr>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Verificar com base no Plano Operacional da Comercialização Agrícola aprovado na 37 ª Sessão Ordinária do Conselho de Ministros como garantir a absorção total da produção dos camponeses pelo mercado interno.</w:t>
      </w:r>
    </w:p>
    <w:p w:rsidR="00E24561" w:rsidRPr="0040124B" w:rsidRDefault="00E24561" w:rsidP="00E24561">
      <w:pPr>
        <w:spacing w:after="240" w:line="360" w:lineRule="auto"/>
        <w:ind w:right="-284"/>
        <w:jc w:val="both"/>
        <w:rPr>
          <w:rFonts w:ascii="Times New Roman" w:hAnsi="Times New Roman"/>
          <w:sz w:val="24"/>
          <w:szCs w:val="24"/>
          <w:lang w:val="pt-BR"/>
        </w:rPr>
      </w:pPr>
      <w:r w:rsidRPr="0040124B">
        <w:rPr>
          <w:rFonts w:ascii="Times New Roman" w:hAnsi="Times New Roman"/>
          <w:b/>
          <w:bCs/>
          <w:sz w:val="24"/>
          <w:szCs w:val="24"/>
          <w:lang w:val="pt-BR"/>
        </w:rPr>
        <w:t>2.2. Específicos</w:t>
      </w:r>
    </w:p>
    <w:p w:rsidR="00E24561" w:rsidRPr="0040124B" w:rsidRDefault="00E24561" w:rsidP="00E24561">
      <w:pPr>
        <w:numPr>
          <w:ilvl w:val="1"/>
          <w:numId w:val="27"/>
        </w:numPr>
        <w:tabs>
          <w:tab w:val="num" w:pos="1440"/>
        </w:tabs>
        <w:spacing w:after="240" w:line="360" w:lineRule="auto"/>
        <w:ind w:right="-284"/>
        <w:jc w:val="both"/>
        <w:rPr>
          <w:rFonts w:ascii="Times New Roman" w:hAnsi="Times New Roman"/>
          <w:sz w:val="24"/>
          <w:szCs w:val="24"/>
          <w:lang w:val="pt-BR"/>
        </w:rPr>
      </w:pPr>
      <w:r w:rsidRPr="0040124B">
        <w:rPr>
          <w:rFonts w:ascii="Times New Roman" w:hAnsi="Times New Roman"/>
          <w:sz w:val="24"/>
          <w:szCs w:val="24"/>
          <w:lang w:val="pt-BR"/>
        </w:rPr>
        <w:t>Assegurar a comercialização de todo o excedente agrícola;</w:t>
      </w:r>
    </w:p>
    <w:p w:rsidR="00E24561" w:rsidRPr="0040124B" w:rsidRDefault="00E24561" w:rsidP="00E24561">
      <w:pPr>
        <w:numPr>
          <w:ilvl w:val="1"/>
          <w:numId w:val="27"/>
        </w:numPr>
        <w:tabs>
          <w:tab w:val="num" w:pos="1440"/>
        </w:tabs>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Evitar situações de perdas de produção excedentária por falta de compradores;</w:t>
      </w:r>
    </w:p>
    <w:p w:rsidR="00E24561" w:rsidRPr="0040124B" w:rsidRDefault="00E24561" w:rsidP="00E24561">
      <w:pPr>
        <w:numPr>
          <w:ilvl w:val="1"/>
          <w:numId w:val="27"/>
        </w:numPr>
        <w:tabs>
          <w:tab w:val="num" w:pos="1440"/>
        </w:tabs>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Assegurar a distribuição regular de produtos agrícolas das zonas de maior produção para o mercado nacional;</w:t>
      </w:r>
    </w:p>
    <w:p w:rsidR="00E24561" w:rsidRPr="0040124B" w:rsidRDefault="00E24561" w:rsidP="00E24561">
      <w:pPr>
        <w:numPr>
          <w:ilvl w:val="1"/>
          <w:numId w:val="27"/>
        </w:numPr>
        <w:tabs>
          <w:tab w:val="num" w:pos="1440"/>
        </w:tabs>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Criar um sistema transparente de negociação entre os produtores agrícolas e os grandes compradores (indústrias nacionais, casas de frescos e supermercados, distribuidores, consumidores, etc.);</w:t>
      </w:r>
    </w:p>
    <w:p w:rsidR="00E24561" w:rsidRPr="0040124B" w:rsidRDefault="00E24561" w:rsidP="00E24561">
      <w:pPr>
        <w:numPr>
          <w:ilvl w:val="1"/>
          <w:numId w:val="27"/>
        </w:numPr>
        <w:spacing w:after="240" w:line="360" w:lineRule="auto"/>
        <w:ind w:right="-284"/>
        <w:jc w:val="both"/>
        <w:rPr>
          <w:rFonts w:ascii="Times New Roman" w:hAnsi="Times New Roman"/>
          <w:sz w:val="24"/>
          <w:szCs w:val="24"/>
          <w:lang w:val="pt-BR"/>
        </w:rPr>
      </w:pPr>
      <w:r w:rsidRPr="0040124B">
        <w:rPr>
          <w:rFonts w:ascii="Times New Roman" w:hAnsi="Times New Roman"/>
          <w:sz w:val="24"/>
          <w:szCs w:val="24"/>
        </w:rPr>
        <w:t>Fazer a ligação entre os produtores e as grandes superfícies que actuam nas zonas urbanas.</w:t>
      </w:r>
    </w:p>
    <w:p w:rsidR="00E24561" w:rsidRPr="0040124B" w:rsidRDefault="00E24561" w:rsidP="00E24561">
      <w:pPr>
        <w:rPr>
          <w:rFonts w:ascii="Times New Roman" w:hAnsi="Times New Roman"/>
          <w:b/>
          <w:bCs/>
          <w:sz w:val="24"/>
          <w:szCs w:val="24"/>
          <w:lang w:val="pt-BR"/>
        </w:rPr>
      </w:pPr>
      <w:r w:rsidRPr="0040124B">
        <w:rPr>
          <w:rFonts w:ascii="Times New Roman" w:hAnsi="Times New Roman"/>
          <w:b/>
          <w:sz w:val="24"/>
          <w:szCs w:val="24"/>
        </w:rPr>
        <w:t xml:space="preserve">3. </w:t>
      </w:r>
      <w:r w:rsidRPr="0040124B">
        <w:rPr>
          <w:rFonts w:ascii="Times New Roman" w:hAnsi="Times New Roman"/>
          <w:b/>
          <w:bCs/>
          <w:sz w:val="24"/>
          <w:szCs w:val="24"/>
          <w:lang w:val="pt-BR"/>
        </w:rPr>
        <w:t>Principais Produtos a serem monitorados por Distrito</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67D10518" wp14:editId="58BD59A9">
            <wp:extent cx="5861050" cy="29146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8354" cy="2918282"/>
                    </a:xfrm>
                    <a:prstGeom prst="rect">
                      <a:avLst/>
                    </a:prstGeom>
                    <a:noFill/>
                    <a:ln>
                      <a:noFill/>
                    </a:ln>
                  </pic:spPr>
                </pic:pic>
              </a:graphicData>
            </a:graphic>
          </wp:inline>
        </w:drawing>
      </w: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 xml:space="preserve">4. Balanço Alimentar </w:t>
      </w:r>
      <w:proofErr w:type="spellStart"/>
      <w:r w:rsidRPr="0040124B">
        <w:rPr>
          <w:rFonts w:ascii="Times New Roman" w:hAnsi="Times New Roman"/>
          <w:b/>
          <w:bCs/>
          <w:sz w:val="24"/>
          <w:szCs w:val="24"/>
          <w:lang w:val="pt-BR"/>
        </w:rPr>
        <w:t>Previsional</w:t>
      </w:r>
      <w:proofErr w:type="spellEnd"/>
      <w:r w:rsidRPr="0040124B">
        <w:rPr>
          <w:rFonts w:ascii="Times New Roman" w:hAnsi="Times New Roman"/>
          <w:b/>
          <w:bCs/>
          <w:sz w:val="24"/>
          <w:szCs w:val="24"/>
          <w:lang w:val="pt-BR"/>
        </w:rPr>
        <w:t xml:space="preserve"> por Província 2017</w:t>
      </w:r>
    </w:p>
    <w:p w:rsidR="00E24561"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73259078" wp14:editId="032430E7">
            <wp:extent cx="5847715" cy="28670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56655" cy="2871408"/>
                    </a:xfrm>
                    <a:prstGeom prst="rect">
                      <a:avLst/>
                    </a:prstGeom>
                    <a:noFill/>
                    <a:ln>
                      <a:noFill/>
                    </a:ln>
                  </pic:spPr>
                </pic:pic>
              </a:graphicData>
            </a:graphic>
          </wp:inline>
        </w:drawing>
      </w:r>
    </w:p>
    <w:p w:rsidR="00E24561" w:rsidRPr="0040124B" w:rsidRDefault="00E24561" w:rsidP="00E24561">
      <w:pPr>
        <w:rPr>
          <w:rFonts w:ascii="Times New Roman" w:hAnsi="Times New Roman"/>
          <w:b/>
          <w:bCs/>
          <w:sz w:val="24"/>
          <w:szCs w:val="24"/>
          <w:lang w:val="pt-BR"/>
        </w:rPr>
      </w:pP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5. Balanço Alimentar Provisional por Distrito 2017</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1E74B136" wp14:editId="7DBF2D4C">
            <wp:extent cx="5848350" cy="355790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48795" cy="3558176"/>
                    </a:xfrm>
                    <a:prstGeom prst="rect">
                      <a:avLst/>
                    </a:prstGeom>
                    <a:noFill/>
                    <a:ln>
                      <a:noFill/>
                    </a:ln>
                  </pic:spPr>
                </pic:pic>
              </a:graphicData>
            </a:graphic>
          </wp:inline>
        </w:drawing>
      </w: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 xml:space="preserve">6. Lojas Rurais existentes  </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2A39B4CC" wp14:editId="02D9B714">
            <wp:extent cx="5848350" cy="256159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64174" cy="2568521"/>
                    </a:xfrm>
                    <a:prstGeom prst="rect">
                      <a:avLst/>
                    </a:prstGeom>
                    <a:noFill/>
                    <a:ln>
                      <a:noFill/>
                    </a:ln>
                  </pic:spPr>
                </pic:pic>
              </a:graphicData>
            </a:graphic>
          </wp:inline>
        </w:drawing>
      </w:r>
    </w:p>
    <w:p w:rsidR="00E24561" w:rsidRPr="0040124B" w:rsidRDefault="00E24561" w:rsidP="00E24561">
      <w:pPr>
        <w:jc w:val="both"/>
        <w:rPr>
          <w:rFonts w:ascii="Times New Roman" w:hAnsi="Times New Roman"/>
          <w:bCs/>
          <w:sz w:val="24"/>
          <w:szCs w:val="24"/>
          <w:lang w:val="pt-BR"/>
        </w:rPr>
      </w:pPr>
      <w:r w:rsidRPr="0040124B">
        <w:rPr>
          <w:rFonts w:ascii="Times New Roman" w:hAnsi="Times New Roman"/>
          <w:b/>
          <w:bCs/>
          <w:sz w:val="24"/>
          <w:szCs w:val="24"/>
          <w:lang w:val="pt-BR"/>
        </w:rPr>
        <w:t xml:space="preserve">NB: </w:t>
      </w:r>
      <w:r w:rsidRPr="0040124B">
        <w:rPr>
          <w:rFonts w:ascii="Times New Roman" w:hAnsi="Times New Roman"/>
          <w:bCs/>
          <w:sz w:val="24"/>
          <w:szCs w:val="24"/>
          <w:lang w:val="pt-BR"/>
        </w:rPr>
        <w:t xml:space="preserve">As lojas devem ter capacidade de armazenamento e de compra de produtos Agrícolas. </w:t>
      </w:r>
    </w:p>
    <w:p w:rsidR="00E24561" w:rsidRPr="0040124B" w:rsidRDefault="00E24561" w:rsidP="00E24561">
      <w:pPr>
        <w:rPr>
          <w:rFonts w:ascii="Times New Roman" w:hAnsi="Times New Roman"/>
          <w:b/>
          <w:bCs/>
          <w:sz w:val="24"/>
          <w:szCs w:val="24"/>
          <w:lang w:val="pt-BR"/>
        </w:rPr>
      </w:pPr>
    </w:p>
    <w:p w:rsidR="00E24561" w:rsidRDefault="00E24561" w:rsidP="00E24561">
      <w:pPr>
        <w:rPr>
          <w:rFonts w:ascii="Times New Roman" w:hAnsi="Times New Roman"/>
          <w:b/>
          <w:bCs/>
          <w:sz w:val="24"/>
          <w:szCs w:val="24"/>
          <w:lang w:val="pt-BR"/>
        </w:rPr>
      </w:pPr>
    </w:p>
    <w:p w:rsidR="00E24561" w:rsidRDefault="00E24561" w:rsidP="00E24561">
      <w:pPr>
        <w:rPr>
          <w:rFonts w:ascii="Times New Roman" w:hAnsi="Times New Roman"/>
          <w:b/>
          <w:bCs/>
          <w:sz w:val="24"/>
          <w:szCs w:val="24"/>
          <w:lang w:val="pt-BR"/>
        </w:rPr>
      </w:pPr>
    </w:p>
    <w:p w:rsidR="00E24561" w:rsidRPr="0040124B" w:rsidRDefault="00E24561" w:rsidP="00E24561">
      <w:pPr>
        <w:rPr>
          <w:rFonts w:ascii="Times New Roman" w:hAnsi="Times New Roman"/>
          <w:b/>
          <w:bCs/>
          <w:sz w:val="24"/>
          <w:szCs w:val="24"/>
          <w:lang w:val="pt-BR"/>
        </w:rPr>
      </w:pP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7. Frigoríficos existentes e a capacidade instalada</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755119E2" wp14:editId="435AE5F8">
            <wp:extent cx="5854487" cy="2910254"/>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8355" cy="2917148"/>
                    </a:xfrm>
                    <a:prstGeom prst="rect">
                      <a:avLst/>
                    </a:prstGeom>
                    <a:noFill/>
                    <a:ln>
                      <a:noFill/>
                    </a:ln>
                  </pic:spPr>
                </pic:pic>
              </a:graphicData>
            </a:graphic>
          </wp:inline>
        </w:drawing>
      </w: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8. Distrito com necessidades de monitoria redobrada</w:t>
      </w: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 xml:space="preserve">Cereais </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11353709" wp14:editId="418D02E0">
            <wp:extent cx="5884572" cy="2892670"/>
            <wp:effectExtent l="0" t="0" r="1905" b="317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86450" cy="2893593"/>
                    </a:xfrm>
                    <a:prstGeom prst="rect">
                      <a:avLst/>
                    </a:prstGeom>
                    <a:noFill/>
                    <a:ln>
                      <a:noFill/>
                    </a:ln>
                  </pic:spPr>
                </pic:pic>
              </a:graphicData>
            </a:graphic>
          </wp:inline>
        </w:drawing>
      </w: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Leguminosas</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59B42477" wp14:editId="6EE7C1F1">
            <wp:extent cx="5848350" cy="2028825"/>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48350" cy="2028825"/>
                    </a:xfrm>
                    <a:prstGeom prst="rect">
                      <a:avLst/>
                    </a:prstGeom>
                    <a:noFill/>
                    <a:ln>
                      <a:noFill/>
                    </a:ln>
                  </pic:spPr>
                </pic:pic>
              </a:graphicData>
            </a:graphic>
          </wp:inline>
        </w:drawing>
      </w: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 xml:space="preserve">Hortícolas </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4C083D26" wp14:editId="731ECBB8">
            <wp:extent cx="5848350" cy="2171700"/>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48350" cy="2171700"/>
                    </a:xfrm>
                    <a:prstGeom prst="rect">
                      <a:avLst/>
                    </a:prstGeom>
                    <a:noFill/>
                    <a:ln>
                      <a:noFill/>
                    </a:ln>
                  </pic:spPr>
                </pic:pic>
              </a:graphicData>
            </a:graphic>
          </wp:inline>
        </w:drawing>
      </w:r>
    </w:p>
    <w:p w:rsidR="00E24561" w:rsidRPr="0040124B" w:rsidRDefault="00E24561" w:rsidP="00E24561">
      <w:pPr>
        <w:spacing w:after="240" w:line="360" w:lineRule="auto"/>
        <w:ind w:right="-284"/>
        <w:jc w:val="both"/>
        <w:rPr>
          <w:rFonts w:ascii="Times New Roman" w:hAnsi="Times New Roman"/>
          <w:b/>
          <w:bCs/>
          <w:sz w:val="24"/>
          <w:szCs w:val="24"/>
        </w:rPr>
      </w:pPr>
      <w:r w:rsidRPr="0040124B">
        <w:rPr>
          <w:rFonts w:ascii="Times New Roman" w:hAnsi="Times New Roman"/>
          <w:b/>
          <w:bCs/>
          <w:sz w:val="24"/>
          <w:szCs w:val="24"/>
        </w:rPr>
        <w:t>9. Principais aspectos a ter em conta durante a monitoria do plano operacional</w:t>
      </w:r>
    </w:p>
    <w:p w:rsidR="00E24561" w:rsidRPr="0040124B" w:rsidRDefault="00E24561" w:rsidP="00E24561">
      <w:pPr>
        <w:numPr>
          <w:ilvl w:val="0"/>
          <w:numId w:val="31"/>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 xml:space="preserve">Identificar as zonas </w:t>
      </w:r>
      <w:r w:rsidRPr="0040124B">
        <w:rPr>
          <w:rFonts w:ascii="Times New Roman" w:hAnsi="Times New Roman"/>
          <w:bCs/>
          <w:sz w:val="24"/>
          <w:szCs w:val="24"/>
        </w:rPr>
        <w:t>excedentárias</w:t>
      </w:r>
      <w:r w:rsidRPr="0040124B">
        <w:rPr>
          <w:rFonts w:ascii="Times New Roman" w:hAnsi="Times New Roman"/>
          <w:bCs/>
          <w:sz w:val="24"/>
          <w:szCs w:val="24"/>
          <w:lang w:val="pt-BR"/>
        </w:rPr>
        <w:t xml:space="preserve"> e deficitárias, por forma a facilitar o processo de escoamento dos excedentes agrícolas;</w:t>
      </w:r>
    </w:p>
    <w:p w:rsidR="00E24561" w:rsidRPr="0040124B" w:rsidRDefault="00E24561" w:rsidP="00E24561">
      <w:pPr>
        <w:numPr>
          <w:ilvl w:val="0"/>
          <w:numId w:val="30"/>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Identificar os potencias produtores e intervenientes da comercialização agrícola e suas áreas de cobertura;</w:t>
      </w:r>
    </w:p>
    <w:p w:rsidR="00E24561" w:rsidRPr="0040124B" w:rsidRDefault="00E24561" w:rsidP="00E24561">
      <w:pPr>
        <w:numPr>
          <w:ilvl w:val="0"/>
          <w:numId w:val="29"/>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Aferir ou apurar os planos de compras e destino dos produtos;</w:t>
      </w:r>
    </w:p>
    <w:p w:rsidR="00E24561" w:rsidRPr="0040124B" w:rsidRDefault="00E24561" w:rsidP="00E24561">
      <w:pPr>
        <w:numPr>
          <w:ilvl w:val="0"/>
          <w:numId w:val="2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Verificar o estado das vias de acesso e dos locais excedentários para os deficitários;</w:t>
      </w:r>
    </w:p>
    <w:p w:rsidR="00E24561" w:rsidRPr="0040124B" w:rsidRDefault="00E24561" w:rsidP="00E24561">
      <w:pPr>
        <w:numPr>
          <w:ilvl w:val="0"/>
          <w:numId w:val="2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Verificar as condições de armazenamento e escoamento;</w:t>
      </w:r>
    </w:p>
    <w:p w:rsidR="00E24561" w:rsidRPr="0040124B" w:rsidRDefault="00E24561" w:rsidP="00E24561">
      <w:pPr>
        <w:numPr>
          <w:ilvl w:val="0"/>
          <w:numId w:val="2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Identificar os transportadores e meios usados;</w:t>
      </w:r>
    </w:p>
    <w:p w:rsidR="00E24561" w:rsidRPr="0040124B" w:rsidRDefault="00E24561" w:rsidP="00E24561">
      <w:pPr>
        <w:numPr>
          <w:ilvl w:val="0"/>
          <w:numId w:val="2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 xml:space="preserve">Identificar as </w:t>
      </w:r>
      <w:r w:rsidRPr="0040124B">
        <w:rPr>
          <w:rFonts w:ascii="Times New Roman" w:hAnsi="Times New Roman"/>
          <w:bCs/>
          <w:sz w:val="24"/>
          <w:szCs w:val="24"/>
        </w:rPr>
        <w:t xml:space="preserve">indústrias </w:t>
      </w:r>
      <w:r w:rsidRPr="0040124B">
        <w:rPr>
          <w:rFonts w:ascii="Times New Roman" w:hAnsi="Times New Roman"/>
          <w:bCs/>
          <w:sz w:val="24"/>
          <w:szCs w:val="24"/>
          <w:lang w:val="pt-BR"/>
        </w:rPr>
        <w:t>existentes que podem absorver a produção;</w:t>
      </w:r>
    </w:p>
    <w:p w:rsidR="00E24561" w:rsidRPr="0040124B" w:rsidRDefault="00E24561" w:rsidP="00E24561">
      <w:pPr>
        <w:numPr>
          <w:ilvl w:val="0"/>
          <w:numId w:val="2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Identificar os centros logísticos, lojas e cantinas que podem absorver a produção;</w:t>
      </w:r>
    </w:p>
    <w:p w:rsidR="00E24561" w:rsidRPr="0040124B" w:rsidRDefault="00E24561" w:rsidP="00E24561">
      <w:pPr>
        <w:numPr>
          <w:ilvl w:val="0"/>
          <w:numId w:val="28"/>
        </w:numPr>
        <w:spacing w:after="0" w:line="360" w:lineRule="auto"/>
        <w:ind w:left="714" w:right="-284" w:hanging="357"/>
        <w:jc w:val="both"/>
        <w:rPr>
          <w:rFonts w:ascii="Times New Roman" w:hAnsi="Times New Roman"/>
          <w:b/>
          <w:bCs/>
          <w:sz w:val="24"/>
          <w:szCs w:val="24"/>
          <w:lang w:val="pt-BR"/>
        </w:rPr>
      </w:pPr>
      <w:r w:rsidRPr="0040124B">
        <w:rPr>
          <w:rFonts w:ascii="Times New Roman" w:hAnsi="Times New Roman"/>
          <w:bCs/>
          <w:sz w:val="24"/>
          <w:szCs w:val="24"/>
          <w:lang w:val="pt-BR"/>
        </w:rPr>
        <w:t>Identificar as fontes de financiamento que podem ser capitalizados;</w:t>
      </w:r>
    </w:p>
    <w:p w:rsidR="00E24561" w:rsidRPr="0040124B" w:rsidRDefault="00E24561" w:rsidP="00E24561">
      <w:pPr>
        <w:numPr>
          <w:ilvl w:val="0"/>
          <w:numId w:val="28"/>
        </w:numPr>
        <w:spacing w:after="240" w:line="360" w:lineRule="auto"/>
        <w:ind w:right="-284"/>
        <w:jc w:val="both"/>
        <w:rPr>
          <w:rFonts w:ascii="Times New Roman" w:hAnsi="Times New Roman"/>
          <w:bCs/>
          <w:sz w:val="24"/>
          <w:szCs w:val="24"/>
          <w:lang w:val="pt-BR"/>
        </w:rPr>
      </w:pPr>
      <w:r w:rsidRPr="0040124B">
        <w:rPr>
          <w:rFonts w:ascii="Times New Roman" w:hAnsi="Times New Roman"/>
          <w:bCs/>
          <w:sz w:val="24"/>
          <w:szCs w:val="24"/>
          <w:lang w:val="pt-BR"/>
        </w:rPr>
        <w:t>Desenhar o circuito da comercialização para dentro e fora da província.</w:t>
      </w:r>
    </w:p>
    <w:p w:rsidR="00E24561" w:rsidRPr="0040124B" w:rsidRDefault="00E24561" w:rsidP="00E24561">
      <w:pPr>
        <w:spacing w:after="240" w:line="360" w:lineRule="auto"/>
        <w:ind w:right="-284"/>
        <w:jc w:val="both"/>
        <w:rPr>
          <w:rFonts w:ascii="Times New Roman" w:hAnsi="Times New Roman"/>
          <w:b/>
          <w:bCs/>
          <w:sz w:val="24"/>
          <w:szCs w:val="24"/>
          <w:lang w:val="pt-BR"/>
        </w:rPr>
      </w:pPr>
      <w:r w:rsidRPr="0040124B">
        <w:rPr>
          <w:rFonts w:ascii="Times New Roman" w:hAnsi="Times New Roman"/>
          <w:b/>
          <w:bCs/>
          <w:sz w:val="24"/>
          <w:szCs w:val="24"/>
          <w:lang w:val="pt-BR"/>
        </w:rPr>
        <w:t>10. Identificar os potencias intervenientes da comercialização agrícola e suas áreas de cobertura,</w:t>
      </w:r>
    </w:p>
    <w:p w:rsidR="00E24561" w:rsidRPr="0040124B" w:rsidRDefault="00E24561" w:rsidP="00E24561">
      <w:pPr>
        <w:numPr>
          <w:ilvl w:val="0"/>
          <w:numId w:val="32"/>
        </w:numPr>
        <w:spacing w:after="0" w:line="360" w:lineRule="auto"/>
        <w:ind w:left="714" w:right="-284" w:hanging="357"/>
        <w:jc w:val="both"/>
        <w:rPr>
          <w:rFonts w:ascii="Times New Roman" w:hAnsi="Times New Roman"/>
          <w:bCs/>
          <w:sz w:val="24"/>
          <w:szCs w:val="24"/>
          <w:lang w:val="en-GB"/>
        </w:rPr>
      </w:pPr>
      <w:proofErr w:type="spellStart"/>
      <w:r w:rsidRPr="0040124B">
        <w:rPr>
          <w:rFonts w:ascii="Times New Roman" w:hAnsi="Times New Roman"/>
          <w:bCs/>
          <w:sz w:val="24"/>
          <w:szCs w:val="24"/>
          <w:lang w:val="en-US"/>
        </w:rPr>
        <w:t>Localização</w:t>
      </w:r>
      <w:proofErr w:type="spellEnd"/>
      <w:r w:rsidRPr="0040124B">
        <w:rPr>
          <w:rFonts w:ascii="Times New Roman" w:hAnsi="Times New Roman"/>
          <w:bCs/>
          <w:sz w:val="24"/>
          <w:szCs w:val="24"/>
          <w:lang w:val="en-US"/>
        </w:rPr>
        <w:t>;</w:t>
      </w:r>
    </w:p>
    <w:p w:rsidR="00E24561" w:rsidRPr="0040124B" w:rsidRDefault="00E24561" w:rsidP="00E24561">
      <w:pPr>
        <w:numPr>
          <w:ilvl w:val="0"/>
          <w:numId w:val="32"/>
        </w:numPr>
        <w:spacing w:after="0" w:line="360" w:lineRule="auto"/>
        <w:ind w:left="714" w:right="-284" w:hanging="357"/>
        <w:jc w:val="both"/>
        <w:rPr>
          <w:rFonts w:ascii="Times New Roman" w:hAnsi="Times New Roman"/>
          <w:bCs/>
          <w:sz w:val="24"/>
          <w:szCs w:val="24"/>
          <w:lang w:val="en-GB"/>
        </w:rPr>
      </w:pPr>
      <w:r w:rsidRPr="0040124B">
        <w:rPr>
          <w:rFonts w:ascii="Times New Roman" w:hAnsi="Times New Roman"/>
          <w:bCs/>
          <w:sz w:val="24"/>
          <w:szCs w:val="24"/>
          <w:lang w:val="en-US"/>
        </w:rPr>
        <w:t xml:space="preserve"> </w:t>
      </w:r>
      <w:proofErr w:type="spellStart"/>
      <w:r w:rsidRPr="0040124B">
        <w:rPr>
          <w:rFonts w:ascii="Times New Roman" w:hAnsi="Times New Roman"/>
          <w:bCs/>
          <w:sz w:val="24"/>
          <w:szCs w:val="24"/>
          <w:lang w:val="en-US"/>
        </w:rPr>
        <w:t>Perspectivas</w:t>
      </w:r>
      <w:proofErr w:type="spellEnd"/>
      <w:r w:rsidRPr="0040124B">
        <w:rPr>
          <w:rFonts w:ascii="Times New Roman" w:hAnsi="Times New Roman"/>
          <w:bCs/>
          <w:sz w:val="24"/>
          <w:szCs w:val="24"/>
          <w:lang w:val="en-US"/>
        </w:rPr>
        <w:t xml:space="preserve"> / Projecções de </w:t>
      </w:r>
      <w:proofErr w:type="spellStart"/>
      <w:r w:rsidRPr="0040124B">
        <w:rPr>
          <w:rFonts w:ascii="Times New Roman" w:hAnsi="Times New Roman"/>
          <w:bCs/>
          <w:sz w:val="24"/>
          <w:szCs w:val="24"/>
          <w:lang w:val="en-US"/>
        </w:rPr>
        <w:t>Compra</w:t>
      </w:r>
      <w:proofErr w:type="spellEnd"/>
      <w:r w:rsidRPr="0040124B">
        <w:rPr>
          <w:rFonts w:ascii="Times New Roman" w:hAnsi="Times New Roman"/>
          <w:bCs/>
          <w:sz w:val="24"/>
          <w:szCs w:val="24"/>
          <w:lang w:val="en-US"/>
        </w:rPr>
        <w:t>;</w:t>
      </w:r>
    </w:p>
    <w:p w:rsidR="00E24561" w:rsidRPr="0040124B" w:rsidRDefault="00E24561" w:rsidP="00E24561">
      <w:pPr>
        <w:numPr>
          <w:ilvl w:val="0"/>
          <w:numId w:val="32"/>
        </w:numPr>
        <w:spacing w:after="0" w:line="360" w:lineRule="auto"/>
        <w:ind w:left="714" w:right="-284" w:hanging="357"/>
        <w:jc w:val="both"/>
        <w:rPr>
          <w:rFonts w:ascii="Times New Roman" w:hAnsi="Times New Roman"/>
          <w:bCs/>
          <w:sz w:val="24"/>
          <w:szCs w:val="24"/>
          <w:lang w:val="en-GB"/>
        </w:rPr>
      </w:pPr>
      <w:proofErr w:type="spellStart"/>
      <w:r w:rsidRPr="0040124B">
        <w:rPr>
          <w:rFonts w:ascii="Times New Roman" w:hAnsi="Times New Roman"/>
          <w:bCs/>
          <w:sz w:val="24"/>
          <w:szCs w:val="24"/>
          <w:lang w:val="en-US"/>
        </w:rPr>
        <w:t>Tipo</w:t>
      </w:r>
      <w:proofErr w:type="spellEnd"/>
      <w:r w:rsidRPr="0040124B">
        <w:rPr>
          <w:rFonts w:ascii="Times New Roman" w:hAnsi="Times New Roman"/>
          <w:bCs/>
          <w:sz w:val="24"/>
          <w:szCs w:val="24"/>
          <w:lang w:val="en-US"/>
        </w:rPr>
        <w:t xml:space="preserve"> de </w:t>
      </w:r>
      <w:proofErr w:type="spellStart"/>
      <w:r w:rsidRPr="0040124B">
        <w:rPr>
          <w:rFonts w:ascii="Times New Roman" w:hAnsi="Times New Roman"/>
          <w:bCs/>
          <w:sz w:val="24"/>
          <w:szCs w:val="24"/>
          <w:lang w:val="en-US"/>
        </w:rPr>
        <w:t>Produtos</w:t>
      </w:r>
      <w:proofErr w:type="spellEnd"/>
      <w:r w:rsidRPr="0040124B">
        <w:rPr>
          <w:rFonts w:ascii="Times New Roman" w:hAnsi="Times New Roman"/>
          <w:bCs/>
          <w:sz w:val="24"/>
          <w:szCs w:val="24"/>
          <w:lang w:val="en-US"/>
        </w:rPr>
        <w:t>;</w:t>
      </w:r>
    </w:p>
    <w:p w:rsidR="00E24561" w:rsidRPr="0040124B" w:rsidRDefault="00E24561" w:rsidP="00E24561">
      <w:pPr>
        <w:numPr>
          <w:ilvl w:val="0"/>
          <w:numId w:val="32"/>
        </w:numPr>
        <w:spacing w:after="0" w:line="360" w:lineRule="auto"/>
        <w:ind w:left="714" w:right="-284" w:hanging="357"/>
        <w:jc w:val="both"/>
        <w:rPr>
          <w:rFonts w:ascii="Times New Roman" w:hAnsi="Times New Roman"/>
          <w:bCs/>
          <w:sz w:val="24"/>
          <w:szCs w:val="24"/>
          <w:lang w:val="en-GB"/>
        </w:rPr>
      </w:pPr>
      <w:proofErr w:type="spellStart"/>
      <w:r w:rsidRPr="0040124B">
        <w:rPr>
          <w:rFonts w:ascii="Times New Roman" w:hAnsi="Times New Roman"/>
          <w:bCs/>
          <w:sz w:val="24"/>
          <w:szCs w:val="24"/>
          <w:lang w:val="en-US"/>
        </w:rPr>
        <w:t>Área</w:t>
      </w:r>
      <w:proofErr w:type="spellEnd"/>
      <w:r w:rsidRPr="0040124B">
        <w:rPr>
          <w:rFonts w:ascii="Times New Roman" w:hAnsi="Times New Roman"/>
          <w:bCs/>
          <w:sz w:val="24"/>
          <w:szCs w:val="24"/>
          <w:lang w:val="en-US"/>
        </w:rPr>
        <w:t xml:space="preserve"> de </w:t>
      </w:r>
      <w:proofErr w:type="spellStart"/>
      <w:r w:rsidRPr="0040124B">
        <w:rPr>
          <w:rFonts w:ascii="Times New Roman" w:hAnsi="Times New Roman"/>
          <w:bCs/>
          <w:sz w:val="24"/>
          <w:szCs w:val="24"/>
          <w:lang w:val="en-US"/>
        </w:rPr>
        <w:t>intervenção</w:t>
      </w:r>
      <w:proofErr w:type="spellEnd"/>
      <w:r w:rsidRPr="0040124B">
        <w:rPr>
          <w:rFonts w:ascii="Times New Roman" w:hAnsi="Times New Roman"/>
          <w:bCs/>
          <w:sz w:val="24"/>
          <w:szCs w:val="24"/>
          <w:lang w:val="en-US"/>
        </w:rPr>
        <w:t xml:space="preserve"> ;</w:t>
      </w:r>
    </w:p>
    <w:p w:rsidR="00E24561" w:rsidRPr="0040124B" w:rsidRDefault="00E24561" w:rsidP="00E24561">
      <w:pPr>
        <w:numPr>
          <w:ilvl w:val="0"/>
          <w:numId w:val="32"/>
        </w:numPr>
        <w:spacing w:after="240" w:line="360" w:lineRule="auto"/>
        <w:ind w:right="-284"/>
        <w:jc w:val="both"/>
        <w:rPr>
          <w:rFonts w:ascii="Times New Roman" w:hAnsi="Times New Roman"/>
          <w:bCs/>
          <w:sz w:val="24"/>
          <w:szCs w:val="24"/>
          <w:lang w:val="en-GB"/>
        </w:rPr>
      </w:pPr>
      <w:proofErr w:type="spellStart"/>
      <w:r w:rsidRPr="0040124B">
        <w:rPr>
          <w:rFonts w:ascii="Times New Roman" w:hAnsi="Times New Roman"/>
          <w:bCs/>
          <w:sz w:val="24"/>
          <w:szCs w:val="24"/>
          <w:lang w:val="en-US"/>
        </w:rPr>
        <w:t>Nacionalidade</w:t>
      </w:r>
      <w:proofErr w:type="spellEnd"/>
      <w:r w:rsidRPr="0040124B">
        <w:rPr>
          <w:rFonts w:ascii="Times New Roman" w:hAnsi="Times New Roman"/>
          <w:bCs/>
          <w:sz w:val="24"/>
          <w:szCs w:val="24"/>
          <w:lang w:val="en-US"/>
        </w:rPr>
        <w:t>.</w:t>
      </w:r>
    </w:p>
    <w:p w:rsidR="00E24561" w:rsidRPr="0040124B" w:rsidRDefault="00E24561" w:rsidP="00E24561">
      <w:pPr>
        <w:spacing w:after="240" w:line="360" w:lineRule="auto"/>
        <w:ind w:left="720" w:right="-284"/>
        <w:jc w:val="both"/>
        <w:rPr>
          <w:rFonts w:ascii="Times New Roman" w:hAnsi="Times New Roman"/>
          <w:bCs/>
          <w:sz w:val="24"/>
          <w:szCs w:val="24"/>
          <w:lang w:val="en-GB"/>
        </w:rPr>
      </w:pPr>
    </w:p>
    <w:p w:rsidR="00E24561" w:rsidRPr="0040124B" w:rsidRDefault="00E24561" w:rsidP="00E24561">
      <w:pPr>
        <w:spacing w:after="240" w:line="360" w:lineRule="auto"/>
        <w:ind w:right="-284"/>
        <w:jc w:val="both"/>
        <w:rPr>
          <w:rFonts w:ascii="Times New Roman" w:hAnsi="Times New Roman"/>
          <w:b/>
          <w:bCs/>
          <w:sz w:val="24"/>
          <w:szCs w:val="24"/>
          <w:lang w:val="pt-BR"/>
        </w:rPr>
      </w:pPr>
      <w:r w:rsidRPr="0040124B">
        <w:rPr>
          <w:rFonts w:ascii="Times New Roman" w:hAnsi="Times New Roman"/>
          <w:b/>
          <w:bCs/>
          <w:sz w:val="24"/>
          <w:szCs w:val="24"/>
          <w:lang w:val="pt-BR"/>
        </w:rPr>
        <w:t>11. Aferir ou apurar os planos de compras e destino dos produtos,</w:t>
      </w:r>
    </w:p>
    <w:p w:rsidR="00E24561" w:rsidRPr="0040124B" w:rsidRDefault="00E24561" w:rsidP="00E24561">
      <w:pPr>
        <w:numPr>
          <w:ilvl w:val="0"/>
          <w:numId w:val="33"/>
        </w:numPr>
        <w:spacing w:after="0" w:line="360" w:lineRule="auto"/>
        <w:ind w:left="714" w:right="-284" w:hanging="357"/>
        <w:rPr>
          <w:rFonts w:ascii="Times New Roman" w:hAnsi="Times New Roman"/>
          <w:bCs/>
          <w:sz w:val="24"/>
          <w:szCs w:val="24"/>
          <w:lang w:val="en-GB"/>
        </w:rPr>
      </w:pPr>
      <w:proofErr w:type="spellStart"/>
      <w:r w:rsidRPr="0040124B">
        <w:rPr>
          <w:rFonts w:ascii="Times New Roman" w:hAnsi="Times New Roman"/>
          <w:bCs/>
          <w:sz w:val="24"/>
          <w:szCs w:val="24"/>
          <w:lang w:val="en-US"/>
        </w:rPr>
        <w:t>Quantidades</w:t>
      </w:r>
      <w:proofErr w:type="spellEnd"/>
      <w:r w:rsidRPr="0040124B">
        <w:rPr>
          <w:rFonts w:ascii="Times New Roman" w:hAnsi="Times New Roman"/>
          <w:bCs/>
          <w:sz w:val="24"/>
          <w:szCs w:val="24"/>
          <w:lang w:val="en-US"/>
        </w:rPr>
        <w:t xml:space="preserve">  </w:t>
      </w:r>
      <w:proofErr w:type="spellStart"/>
      <w:r w:rsidRPr="0040124B">
        <w:rPr>
          <w:rFonts w:ascii="Times New Roman" w:hAnsi="Times New Roman"/>
          <w:bCs/>
          <w:sz w:val="24"/>
          <w:szCs w:val="24"/>
          <w:lang w:val="en-US"/>
        </w:rPr>
        <w:t>adquiridas</w:t>
      </w:r>
      <w:proofErr w:type="spellEnd"/>
      <w:r w:rsidRPr="0040124B">
        <w:rPr>
          <w:rFonts w:ascii="Times New Roman" w:hAnsi="Times New Roman"/>
          <w:bCs/>
          <w:sz w:val="24"/>
          <w:szCs w:val="24"/>
          <w:lang w:val="en-US"/>
        </w:rPr>
        <w:t xml:space="preserve"> ( tons);</w:t>
      </w:r>
    </w:p>
    <w:p w:rsidR="00E24561" w:rsidRPr="0040124B" w:rsidRDefault="00E24561" w:rsidP="00E24561">
      <w:pPr>
        <w:numPr>
          <w:ilvl w:val="0"/>
          <w:numId w:val="33"/>
        </w:numPr>
        <w:spacing w:after="0" w:line="360" w:lineRule="auto"/>
        <w:ind w:left="714" w:right="-284" w:hanging="357"/>
        <w:rPr>
          <w:rFonts w:ascii="Times New Roman" w:hAnsi="Times New Roman"/>
          <w:bCs/>
          <w:sz w:val="24"/>
          <w:szCs w:val="24"/>
          <w:lang w:val="en-GB"/>
        </w:rPr>
      </w:pPr>
      <w:proofErr w:type="spellStart"/>
      <w:r w:rsidRPr="0040124B">
        <w:rPr>
          <w:rFonts w:ascii="Times New Roman" w:hAnsi="Times New Roman"/>
          <w:bCs/>
          <w:sz w:val="24"/>
          <w:szCs w:val="24"/>
          <w:lang w:val="en-US"/>
        </w:rPr>
        <w:t>Preços</w:t>
      </w:r>
      <w:proofErr w:type="spellEnd"/>
      <w:r w:rsidRPr="0040124B">
        <w:rPr>
          <w:rFonts w:ascii="Times New Roman" w:hAnsi="Times New Roman"/>
          <w:bCs/>
          <w:sz w:val="24"/>
          <w:szCs w:val="24"/>
          <w:lang w:val="en-US"/>
        </w:rPr>
        <w:t xml:space="preserve"> de </w:t>
      </w:r>
      <w:proofErr w:type="spellStart"/>
      <w:r w:rsidRPr="0040124B">
        <w:rPr>
          <w:rFonts w:ascii="Times New Roman" w:hAnsi="Times New Roman"/>
          <w:bCs/>
          <w:sz w:val="24"/>
          <w:szCs w:val="24"/>
          <w:lang w:val="en-US"/>
        </w:rPr>
        <w:t>compra</w:t>
      </w:r>
      <w:proofErr w:type="spellEnd"/>
      <w:r w:rsidRPr="0040124B">
        <w:rPr>
          <w:rFonts w:ascii="Times New Roman" w:hAnsi="Times New Roman"/>
          <w:bCs/>
          <w:sz w:val="24"/>
          <w:szCs w:val="24"/>
          <w:lang w:val="en-US"/>
        </w:rPr>
        <w:t>.</w:t>
      </w:r>
    </w:p>
    <w:p w:rsidR="00E24561" w:rsidRPr="0040124B" w:rsidRDefault="00E24561" w:rsidP="00E24561">
      <w:pPr>
        <w:numPr>
          <w:ilvl w:val="0"/>
          <w:numId w:val="33"/>
        </w:numPr>
        <w:spacing w:after="240" w:line="360" w:lineRule="auto"/>
        <w:ind w:right="-284"/>
        <w:rPr>
          <w:rFonts w:ascii="Times New Roman" w:hAnsi="Times New Roman"/>
          <w:bCs/>
          <w:sz w:val="24"/>
          <w:szCs w:val="24"/>
          <w:lang w:val="pt-BR"/>
        </w:rPr>
      </w:pPr>
      <w:r w:rsidRPr="0040124B">
        <w:rPr>
          <w:rFonts w:ascii="Times New Roman" w:hAnsi="Times New Roman"/>
          <w:bCs/>
          <w:sz w:val="24"/>
          <w:szCs w:val="24"/>
          <w:lang w:val="pt-BR"/>
        </w:rPr>
        <w:t xml:space="preserve">Mercado para a colocação do produto </w:t>
      </w:r>
    </w:p>
    <w:p w:rsidR="00E24561" w:rsidRPr="0040124B" w:rsidRDefault="00E24561" w:rsidP="00E24561">
      <w:pPr>
        <w:spacing w:after="240" w:line="360" w:lineRule="auto"/>
        <w:ind w:right="-284"/>
        <w:rPr>
          <w:rFonts w:ascii="Times New Roman" w:hAnsi="Times New Roman"/>
          <w:b/>
          <w:bCs/>
          <w:sz w:val="24"/>
          <w:szCs w:val="24"/>
          <w:lang w:val="pt-BR"/>
        </w:rPr>
      </w:pPr>
      <w:r w:rsidRPr="0040124B">
        <w:rPr>
          <w:rFonts w:ascii="Times New Roman" w:hAnsi="Times New Roman"/>
          <w:b/>
          <w:bCs/>
          <w:sz w:val="24"/>
          <w:szCs w:val="24"/>
          <w:lang w:val="pt-BR"/>
        </w:rPr>
        <w:t>12. Verificar o estado das vias de acesso e dos locais excedentários para os deficitários,</w:t>
      </w:r>
    </w:p>
    <w:p w:rsidR="00E24561" w:rsidRPr="0040124B" w:rsidRDefault="00E24561" w:rsidP="00E24561">
      <w:pPr>
        <w:numPr>
          <w:ilvl w:val="0"/>
          <w:numId w:val="34"/>
        </w:numPr>
        <w:spacing w:after="240" w:line="360" w:lineRule="auto"/>
        <w:ind w:right="-284"/>
        <w:rPr>
          <w:rFonts w:ascii="Times New Roman" w:hAnsi="Times New Roman"/>
          <w:bCs/>
          <w:sz w:val="24"/>
          <w:szCs w:val="24"/>
          <w:lang w:val="pt-BR"/>
        </w:rPr>
      </w:pPr>
      <w:r w:rsidRPr="0040124B">
        <w:rPr>
          <w:rFonts w:ascii="Times New Roman" w:hAnsi="Times New Roman"/>
          <w:bCs/>
          <w:sz w:val="24"/>
          <w:szCs w:val="24"/>
          <w:lang w:val="pt-BR"/>
        </w:rPr>
        <w:t>Estado das vias de acesso dos locais de produção para o mercado e zonas com bolsas de fome (transitável / não transitável).</w:t>
      </w:r>
    </w:p>
    <w:p w:rsidR="00E24561" w:rsidRPr="0040124B" w:rsidRDefault="00E24561" w:rsidP="00E24561">
      <w:pPr>
        <w:spacing w:after="240" w:line="360" w:lineRule="auto"/>
        <w:ind w:right="-284"/>
        <w:rPr>
          <w:rFonts w:ascii="Times New Roman" w:hAnsi="Times New Roman"/>
          <w:b/>
          <w:bCs/>
          <w:sz w:val="24"/>
          <w:szCs w:val="24"/>
          <w:lang w:val="pt-BR"/>
        </w:rPr>
      </w:pPr>
      <w:r w:rsidRPr="0040124B">
        <w:rPr>
          <w:rFonts w:ascii="Times New Roman" w:hAnsi="Times New Roman"/>
          <w:b/>
          <w:bCs/>
          <w:sz w:val="24"/>
          <w:szCs w:val="24"/>
          <w:lang w:val="pt-BR"/>
        </w:rPr>
        <w:t>13. Identificar as indústrias existentes que podem absorver a produção</w:t>
      </w:r>
    </w:p>
    <w:p w:rsidR="00E24561" w:rsidRPr="0040124B" w:rsidRDefault="00E24561" w:rsidP="00E24561">
      <w:pPr>
        <w:numPr>
          <w:ilvl w:val="1"/>
          <w:numId w:val="35"/>
        </w:numPr>
        <w:spacing w:after="0" w:line="360" w:lineRule="auto"/>
        <w:ind w:left="782" w:right="-284" w:hanging="357"/>
        <w:rPr>
          <w:rFonts w:ascii="Times New Roman" w:hAnsi="Times New Roman"/>
          <w:bCs/>
          <w:sz w:val="24"/>
          <w:szCs w:val="24"/>
          <w:lang w:val="en-GB"/>
        </w:rPr>
      </w:pPr>
      <w:r w:rsidRPr="0040124B">
        <w:rPr>
          <w:rFonts w:ascii="Times New Roman" w:hAnsi="Times New Roman"/>
          <w:bCs/>
          <w:sz w:val="24"/>
          <w:szCs w:val="24"/>
          <w:lang w:val="pt-BR"/>
        </w:rPr>
        <w:t xml:space="preserve">Localização; </w:t>
      </w:r>
    </w:p>
    <w:p w:rsidR="00E24561" w:rsidRPr="0040124B" w:rsidRDefault="00E24561" w:rsidP="00E24561">
      <w:pPr>
        <w:numPr>
          <w:ilvl w:val="1"/>
          <w:numId w:val="35"/>
        </w:numPr>
        <w:spacing w:after="0" w:line="360" w:lineRule="auto"/>
        <w:ind w:left="782" w:right="-284" w:hanging="357"/>
        <w:rPr>
          <w:rFonts w:ascii="Times New Roman" w:hAnsi="Times New Roman"/>
          <w:bCs/>
          <w:sz w:val="24"/>
          <w:szCs w:val="24"/>
          <w:lang w:val="pt-BR"/>
        </w:rPr>
      </w:pPr>
      <w:r w:rsidRPr="0040124B">
        <w:rPr>
          <w:rFonts w:ascii="Times New Roman" w:hAnsi="Times New Roman"/>
          <w:bCs/>
          <w:sz w:val="24"/>
          <w:szCs w:val="24"/>
          <w:lang w:val="pt-BR"/>
        </w:rPr>
        <w:t>Perspectivas / Projecções de Aquisição da matéria prima;</w:t>
      </w:r>
    </w:p>
    <w:p w:rsidR="00E24561" w:rsidRPr="0040124B" w:rsidRDefault="00E24561" w:rsidP="00E24561">
      <w:pPr>
        <w:numPr>
          <w:ilvl w:val="1"/>
          <w:numId w:val="35"/>
        </w:numPr>
        <w:spacing w:after="0" w:line="360" w:lineRule="auto"/>
        <w:ind w:left="782" w:right="-284" w:hanging="357"/>
        <w:rPr>
          <w:rFonts w:ascii="Times New Roman" w:hAnsi="Times New Roman"/>
          <w:bCs/>
          <w:sz w:val="24"/>
          <w:szCs w:val="24"/>
          <w:lang w:val="en-GB"/>
        </w:rPr>
      </w:pPr>
      <w:r w:rsidRPr="0040124B">
        <w:rPr>
          <w:rFonts w:ascii="Times New Roman" w:hAnsi="Times New Roman"/>
          <w:bCs/>
          <w:sz w:val="24"/>
          <w:szCs w:val="24"/>
          <w:lang w:val="pt-BR"/>
        </w:rPr>
        <w:t>Capacidade instalada;</w:t>
      </w:r>
    </w:p>
    <w:p w:rsidR="00E24561" w:rsidRPr="0040124B" w:rsidRDefault="00E24561" w:rsidP="00E24561">
      <w:pPr>
        <w:numPr>
          <w:ilvl w:val="1"/>
          <w:numId w:val="35"/>
        </w:numPr>
        <w:spacing w:after="0" w:line="360" w:lineRule="auto"/>
        <w:ind w:left="782" w:right="-284" w:hanging="357"/>
        <w:rPr>
          <w:rFonts w:ascii="Times New Roman" w:hAnsi="Times New Roman"/>
          <w:bCs/>
          <w:sz w:val="24"/>
          <w:szCs w:val="24"/>
          <w:lang w:val="en-GB"/>
        </w:rPr>
      </w:pPr>
      <w:r w:rsidRPr="0040124B">
        <w:rPr>
          <w:rFonts w:ascii="Times New Roman" w:hAnsi="Times New Roman"/>
          <w:bCs/>
          <w:i/>
          <w:iCs/>
          <w:sz w:val="24"/>
          <w:szCs w:val="24"/>
          <w:u w:val="single"/>
          <w:lang w:val="pt-BR"/>
        </w:rPr>
        <w:t xml:space="preserve">Tipo de matéria prima; </w:t>
      </w:r>
    </w:p>
    <w:p w:rsidR="00E24561" w:rsidRPr="0040124B" w:rsidRDefault="00E24561" w:rsidP="00E24561">
      <w:pPr>
        <w:numPr>
          <w:ilvl w:val="1"/>
          <w:numId w:val="35"/>
        </w:numPr>
        <w:spacing w:after="0" w:line="360" w:lineRule="auto"/>
        <w:ind w:left="782" w:right="-284" w:hanging="357"/>
        <w:rPr>
          <w:rFonts w:ascii="Times New Roman" w:hAnsi="Times New Roman"/>
          <w:bCs/>
          <w:sz w:val="24"/>
          <w:szCs w:val="24"/>
          <w:lang w:val="en-GB"/>
        </w:rPr>
      </w:pPr>
      <w:r w:rsidRPr="0040124B">
        <w:rPr>
          <w:rFonts w:ascii="Times New Roman" w:hAnsi="Times New Roman"/>
          <w:bCs/>
          <w:sz w:val="24"/>
          <w:szCs w:val="24"/>
          <w:lang w:val="pt-BR"/>
        </w:rPr>
        <w:t>Quantidade necessária;</w:t>
      </w:r>
    </w:p>
    <w:p w:rsidR="00E24561" w:rsidRPr="0040124B" w:rsidRDefault="00E24561" w:rsidP="00E24561">
      <w:pPr>
        <w:numPr>
          <w:ilvl w:val="1"/>
          <w:numId w:val="35"/>
        </w:numPr>
        <w:spacing w:after="240" w:line="360" w:lineRule="auto"/>
        <w:ind w:right="-284"/>
        <w:rPr>
          <w:rFonts w:ascii="Times New Roman" w:hAnsi="Times New Roman"/>
          <w:bCs/>
          <w:sz w:val="24"/>
          <w:szCs w:val="24"/>
          <w:lang w:val="en-GB"/>
        </w:rPr>
      </w:pPr>
      <w:r w:rsidRPr="0040124B">
        <w:rPr>
          <w:rFonts w:ascii="Times New Roman" w:hAnsi="Times New Roman"/>
          <w:bCs/>
          <w:i/>
          <w:iCs/>
          <w:sz w:val="24"/>
          <w:szCs w:val="24"/>
          <w:u w:val="single"/>
          <w:lang w:val="pt-BR"/>
        </w:rPr>
        <w:t>Especificação da matéria prima.</w:t>
      </w:r>
    </w:p>
    <w:p w:rsidR="00E24561" w:rsidRPr="0040124B" w:rsidRDefault="00E24561" w:rsidP="00E24561">
      <w:pPr>
        <w:spacing w:after="240" w:line="360" w:lineRule="auto"/>
        <w:ind w:right="-284"/>
        <w:rPr>
          <w:rFonts w:ascii="Times New Roman" w:hAnsi="Times New Roman"/>
          <w:b/>
          <w:bCs/>
          <w:sz w:val="24"/>
          <w:szCs w:val="24"/>
          <w:lang w:val="pt-BR"/>
        </w:rPr>
      </w:pPr>
      <w:r w:rsidRPr="0040124B">
        <w:rPr>
          <w:rFonts w:ascii="Times New Roman" w:hAnsi="Times New Roman"/>
          <w:b/>
          <w:bCs/>
          <w:sz w:val="24"/>
          <w:szCs w:val="24"/>
          <w:lang w:val="pt-BR"/>
        </w:rPr>
        <w:t>14. Identificar os centros logísticos, lojas e cantinas que podem absorver a produção</w:t>
      </w:r>
    </w:p>
    <w:p w:rsidR="00E24561" w:rsidRPr="0040124B" w:rsidRDefault="00E24561" w:rsidP="00E24561">
      <w:pPr>
        <w:numPr>
          <w:ilvl w:val="1"/>
          <w:numId w:val="36"/>
        </w:numPr>
        <w:spacing w:after="0" w:line="360" w:lineRule="auto"/>
        <w:ind w:left="782" w:right="-284" w:hanging="357"/>
        <w:rPr>
          <w:rFonts w:ascii="Times New Roman" w:hAnsi="Times New Roman"/>
          <w:bCs/>
          <w:sz w:val="24"/>
          <w:szCs w:val="24"/>
          <w:lang w:val="en-GB"/>
        </w:rPr>
      </w:pPr>
      <w:r w:rsidRPr="0040124B">
        <w:rPr>
          <w:rFonts w:ascii="Times New Roman" w:hAnsi="Times New Roman"/>
          <w:bCs/>
          <w:sz w:val="24"/>
          <w:szCs w:val="24"/>
          <w:lang w:val="pt-BR"/>
        </w:rPr>
        <w:t>Nº de Lojas;</w:t>
      </w:r>
    </w:p>
    <w:p w:rsidR="00E24561" w:rsidRPr="0040124B" w:rsidRDefault="00E24561" w:rsidP="00E24561">
      <w:pPr>
        <w:numPr>
          <w:ilvl w:val="1"/>
          <w:numId w:val="36"/>
        </w:numPr>
        <w:spacing w:after="0" w:line="360" w:lineRule="auto"/>
        <w:ind w:left="782" w:right="-284" w:hanging="357"/>
        <w:rPr>
          <w:rFonts w:ascii="Times New Roman" w:hAnsi="Times New Roman"/>
          <w:bCs/>
          <w:sz w:val="24"/>
          <w:szCs w:val="24"/>
          <w:lang w:val="en-GB"/>
        </w:rPr>
      </w:pPr>
      <w:r w:rsidRPr="0040124B">
        <w:rPr>
          <w:rFonts w:ascii="Times New Roman" w:hAnsi="Times New Roman"/>
          <w:bCs/>
          <w:sz w:val="24"/>
          <w:szCs w:val="24"/>
          <w:lang w:val="pt-BR"/>
        </w:rPr>
        <w:t>Localização;</w:t>
      </w:r>
    </w:p>
    <w:p w:rsidR="00E24561" w:rsidRPr="0040124B" w:rsidRDefault="00E24561" w:rsidP="00E24561">
      <w:pPr>
        <w:numPr>
          <w:ilvl w:val="1"/>
          <w:numId w:val="36"/>
        </w:numPr>
        <w:spacing w:after="0" w:line="360" w:lineRule="auto"/>
        <w:ind w:left="782" w:right="-284" w:hanging="357"/>
        <w:rPr>
          <w:rFonts w:ascii="Times New Roman" w:hAnsi="Times New Roman"/>
          <w:bCs/>
          <w:sz w:val="24"/>
          <w:szCs w:val="24"/>
          <w:lang w:val="en-GB"/>
        </w:rPr>
      </w:pPr>
      <w:r w:rsidRPr="0040124B">
        <w:rPr>
          <w:rFonts w:ascii="Times New Roman" w:hAnsi="Times New Roman"/>
          <w:bCs/>
          <w:sz w:val="24"/>
          <w:szCs w:val="24"/>
          <w:lang w:val="pt-BR"/>
        </w:rPr>
        <w:t>Capacidade de armazenamento;</w:t>
      </w:r>
    </w:p>
    <w:p w:rsidR="00E24561" w:rsidRPr="0040124B" w:rsidRDefault="00E24561" w:rsidP="00E24561">
      <w:pPr>
        <w:numPr>
          <w:ilvl w:val="1"/>
          <w:numId w:val="36"/>
        </w:numPr>
        <w:spacing w:after="240" w:line="360" w:lineRule="auto"/>
        <w:ind w:right="-284"/>
        <w:rPr>
          <w:rFonts w:ascii="Times New Roman" w:hAnsi="Times New Roman"/>
          <w:bCs/>
          <w:sz w:val="24"/>
          <w:szCs w:val="24"/>
          <w:lang w:val="en-GB"/>
        </w:rPr>
      </w:pPr>
      <w:r w:rsidRPr="0040124B">
        <w:rPr>
          <w:rFonts w:ascii="Times New Roman" w:hAnsi="Times New Roman"/>
          <w:bCs/>
          <w:sz w:val="24"/>
          <w:szCs w:val="24"/>
          <w:lang w:val="pt-BR"/>
        </w:rPr>
        <w:t>Tipo de produtos.</w:t>
      </w:r>
    </w:p>
    <w:p w:rsidR="00E24561" w:rsidRPr="0040124B" w:rsidRDefault="00E24561" w:rsidP="00E24561">
      <w:pPr>
        <w:spacing w:after="240" w:line="360" w:lineRule="auto"/>
        <w:ind w:right="-284"/>
        <w:rPr>
          <w:rFonts w:ascii="Times New Roman" w:hAnsi="Times New Roman"/>
          <w:b/>
          <w:bCs/>
          <w:sz w:val="24"/>
          <w:szCs w:val="24"/>
          <w:lang w:val="pt-BR"/>
        </w:rPr>
      </w:pPr>
      <w:r w:rsidRPr="0040124B">
        <w:rPr>
          <w:rFonts w:ascii="Times New Roman" w:hAnsi="Times New Roman"/>
          <w:b/>
          <w:bCs/>
          <w:sz w:val="24"/>
          <w:szCs w:val="24"/>
          <w:lang w:val="pt-BR"/>
        </w:rPr>
        <w:t>15. Identificar as fontes de financiamento que podem ser capitalizados no Distrito</w:t>
      </w:r>
    </w:p>
    <w:p w:rsidR="00E24561" w:rsidRPr="0040124B" w:rsidRDefault="00E24561" w:rsidP="00E24561">
      <w:pPr>
        <w:numPr>
          <w:ilvl w:val="0"/>
          <w:numId w:val="37"/>
        </w:numPr>
        <w:spacing w:after="240" w:line="360" w:lineRule="auto"/>
        <w:ind w:right="-284"/>
        <w:rPr>
          <w:rFonts w:ascii="Times New Roman" w:hAnsi="Times New Roman"/>
          <w:bCs/>
          <w:sz w:val="24"/>
          <w:szCs w:val="24"/>
          <w:lang w:val="pt-BR"/>
        </w:rPr>
      </w:pPr>
      <w:r w:rsidRPr="0040124B">
        <w:rPr>
          <w:rFonts w:ascii="Times New Roman" w:hAnsi="Times New Roman"/>
          <w:bCs/>
          <w:sz w:val="24"/>
          <w:szCs w:val="24"/>
          <w:lang w:val="pt-BR"/>
        </w:rPr>
        <w:t>Tipo de fonte de financiamento (privados/ públicos).</w:t>
      </w:r>
    </w:p>
    <w:p w:rsidR="00E24561" w:rsidRPr="0040124B" w:rsidRDefault="00E24561" w:rsidP="00E24561">
      <w:pPr>
        <w:spacing w:after="240"/>
        <w:ind w:right="-284"/>
        <w:rPr>
          <w:rFonts w:ascii="Times New Roman" w:hAnsi="Times New Roman"/>
          <w:b/>
          <w:bCs/>
          <w:sz w:val="24"/>
          <w:szCs w:val="24"/>
          <w:lang w:val="pt-BR"/>
        </w:rPr>
      </w:pPr>
      <w:r w:rsidRPr="0040124B">
        <w:rPr>
          <w:rFonts w:ascii="Times New Roman" w:hAnsi="Times New Roman"/>
          <w:b/>
          <w:bCs/>
          <w:sz w:val="24"/>
          <w:szCs w:val="24"/>
          <w:lang w:val="pt-BR"/>
        </w:rPr>
        <w:t>16. Indústrias com as quais se deve assegurar ligações para absorção de excedentes agrícolas</w:t>
      </w:r>
    </w:p>
    <w:p w:rsidR="00E24561"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7F7A47C7" wp14:editId="112099E7">
            <wp:extent cx="5875747" cy="272415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09076" cy="2739602"/>
                    </a:xfrm>
                    <a:prstGeom prst="rect">
                      <a:avLst/>
                    </a:prstGeom>
                    <a:noFill/>
                    <a:ln>
                      <a:noFill/>
                    </a:ln>
                  </pic:spPr>
                </pic:pic>
              </a:graphicData>
            </a:graphic>
          </wp:inline>
        </w:drawing>
      </w:r>
    </w:p>
    <w:p w:rsidR="00E24561" w:rsidRDefault="00E24561" w:rsidP="00E24561">
      <w:pPr>
        <w:rPr>
          <w:rFonts w:ascii="Times New Roman" w:hAnsi="Times New Roman"/>
          <w:b/>
          <w:bCs/>
          <w:sz w:val="24"/>
          <w:szCs w:val="24"/>
          <w:lang w:val="pt-BR"/>
        </w:rPr>
      </w:pP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17. Intervenientes com os quais se deve assegurar absorção de excedentes</w:t>
      </w:r>
    </w:p>
    <w:p w:rsidR="00E24561"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2ABCE918" wp14:editId="2C46FDB6">
            <wp:extent cx="5873262" cy="194310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00948" cy="1952260"/>
                    </a:xfrm>
                    <a:prstGeom prst="rect">
                      <a:avLst/>
                    </a:prstGeom>
                    <a:noFill/>
                    <a:ln>
                      <a:noFill/>
                    </a:ln>
                  </pic:spPr>
                </pic:pic>
              </a:graphicData>
            </a:graphic>
          </wp:inline>
        </w:drawing>
      </w:r>
    </w:p>
    <w:p w:rsidR="00E24561" w:rsidRDefault="00E24561" w:rsidP="00E24561">
      <w:pPr>
        <w:rPr>
          <w:rFonts w:ascii="Times New Roman" w:hAnsi="Times New Roman"/>
          <w:b/>
          <w:bCs/>
          <w:sz w:val="24"/>
          <w:szCs w:val="24"/>
          <w:lang w:val="pt-BR"/>
        </w:rPr>
      </w:pPr>
    </w:p>
    <w:p w:rsidR="00E24561" w:rsidRDefault="00E24561" w:rsidP="00E24561">
      <w:pPr>
        <w:rPr>
          <w:rFonts w:ascii="Times New Roman" w:hAnsi="Times New Roman"/>
          <w:b/>
          <w:bCs/>
          <w:sz w:val="24"/>
          <w:szCs w:val="24"/>
          <w:lang w:val="pt-BR"/>
        </w:rPr>
      </w:pPr>
    </w:p>
    <w:p w:rsidR="00E24561" w:rsidRDefault="00E24561" w:rsidP="00E24561">
      <w:pPr>
        <w:rPr>
          <w:rFonts w:ascii="Times New Roman" w:hAnsi="Times New Roman"/>
          <w:b/>
          <w:bCs/>
          <w:sz w:val="24"/>
          <w:szCs w:val="24"/>
          <w:lang w:val="pt-BR"/>
        </w:rPr>
      </w:pPr>
    </w:p>
    <w:p w:rsidR="00E24561" w:rsidRDefault="00E24561" w:rsidP="00E24561">
      <w:pPr>
        <w:rPr>
          <w:rFonts w:ascii="Times New Roman" w:hAnsi="Times New Roman"/>
          <w:b/>
          <w:bCs/>
          <w:sz w:val="24"/>
          <w:szCs w:val="24"/>
          <w:lang w:val="pt-BR"/>
        </w:rPr>
      </w:pPr>
    </w:p>
    <w:p w:rsidR="00E24561" w:rsidRDefault="00E24561" w:rsidP="00E24561">
      <w:pPr>
        <w:rPr>
          <w:rFonts w:ascii="Times New Roman" w:hAnsi="Times New Roman"/>
          <w:b/>
          <w:bCs/>
          <w:sz w:val="24"/>
          <w:szCs w:val="24"/>
          <w:lang w:val="pt-BR"/>
        </w:rPr>
      </w:pPr>
    </w:p>
    <w:p w:rsidR="00E24561" w:rsidRPr="0040124B" w:rsidRDefault="00E24561" w:rsidP="00E24561">
      <w:pPr>
        <w:rPr>
          <w:rFonts w:ascii="Times New Roman" w:hAnsi="Times New Roman"/>
          <w:b/>
          <w:bCs/>
          <w:sz w:val="24"/>
          <w:szCs w:val="24"/>
          <w:lang w:val="pt-BR"/>
        </w:rPr>
      </w:pPr>
    </w:p>
    <w:p w:rsidR="00E24561" w:rsidRPr="0040124B" w:rsidRDefault="00E24561" w:rsidP="00E24561">
      <w:pPr>
        <w:rPr>
          <w:rFonts w:ascii="Times New Roman" w:hAnsi="Times New Roman"/>
          <w:b/>
          <w:bCs/>
          <w:sz w:val="24"/>
          <w:szCs w:val="24"/>
          <w:lang w:val="pt-BR"/>
        </w:rPr>
      </w:pPr>
      <w:r w:rsidRPr="0040124B">
        <w:rPr>
          <w:rFonts w:ascii="Times New Roman" w:hAnsi="Times New Roman"/>
          <w:b/>
          <w:bCs/>
          <w:sz w:val="24"/>
          <w:szCs w:val="24"/>
          <w:lang w:val="pt-BR"/>
        </w:rPr>
        <w:t>18. Ficha de Monitoria e Avaliação da Comercialização Agrícola 2017</w:t>
      </w:r>
    </w:p>
    <w:p w:rsidR="00E24561" w:rsidRPr="0040124B" w:rsidRDefault="00E24561" w:rsidP="00E24561">
      <w:pPr>
        <w:rPr>
          <w:rFonts w:ascii="Times New Roman" w:hAnsi="Times New Roman"/>
          <w:b/>
          <w:bCs/>
          <w:sz w:val="24"/>
          <w:szCs w:val="24"/>
          <w:lang w:val="pt-BR"/>
        </w:rPr>
      </w:pPr>
      <w:r w:rsidRPr="0040124B">
        <w:rPr>
          <w:rFonts w:ascii="Times New Roman" w:hAnsi="Times New Roman"/>
          <w:noProof/>
          <w:sz w:val="24"/>
          <w:szCs w:val="24"/>
          <w:lang w:val="en-GB" w:eastAsia="en-GB"/>
        </w:rPr>
        <w:drawing>
          <wp:inline distT="0" distB="0" distL="0" distR="0" wp14:anchorId="3A7FE73D" wp14:editId="57D6EADF">
            <wp:extent cx="5886450" cy="3295650"/>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87276" cy="3296112"/>
                    </a:xfrm>
                    <a:prstGeom prst="rect">
                      <a:avLst/>
                    </a:prstGeom>
                    <a:noFill/>
                    <a:ln>
                      <a:noFill/>
                    </a:ln>
                  </pic:spPr>
                </pic:pic>
              </a:graphicData>
            </a:graphic>
          </wp:inline>
        </w:drawing>
      </w:r>
    </w:p>
    <w:p w:rsidR="00E24561" w:rsidRPr="0040124B" w:rsidRDefault="00E24561" w:rsidP="00E24561">
      <w:pPr>
        <w:spacing w:after="240" w:line="360" w:lineRule="auto"/>
        <w:ind w:right="-284"/>
        <w:jc w:val="both"/>
        <w:rPr>
          <w:rFonts w:ascii="Times New Roman" w:hAnsi="Times New Roman"/>
          <w:b/>
          <w:bCs/>
          <w:sz w:val="24"/>
          <w:szCs w:val="24"/>
          <w:lang w:val="pt-BR"/>
        </w:rPr>
      </w:pPr>
      <w:r w:rsidRPr="0040124B">
        <w:rPr>
          <w:rFonts w:ascii="Times New Roman" w:hAnsi="Times New Roman"/>
          <w:b/>
          <w:bCs/>
          <w:sz w:val="24"/>
          <w:szCs w:val="24"/>
          <w:lang w:val="pt-BR"/>
        </w:rPr>
        <w:t>20. Programa de trabalho</w:t>
      </w:r>
    </w:p>
    <w:p w:rsidR="00E24561" w:rsidRPr="0040124B" w:rsidRDefault="00E24561" w:rsidP="00E24561">
      <w:pPr>
        <w:spacing w:after="240" w:line="360" w:lineRule="auto"/>
        <w:ind w:right="-284"/>
        <w:jc w:val="both"/>
        <w:rPr>
          <w:rFonts w:ascii="Times New Roman" w:hAnsi="Times New Roman"/>
          <w:b/>
          <w:bCs/>
          <w:sz w:val="24"/>
          <w:szCs w:val="24"/>
          <w:lang w:val="pt-BR"/>
        </w:rPr>
      </w:pPr>
      <w:r w:rsidRPr="0040124B">
        <w:rPr>
          <w:rFonts w:ascii="Times New Roman" w:hAnsi="Times New Roman"/>
          <w:b/>
          <w:bCs/>
          <w:sz w:val="24"/>
          <w:szCs w:val="24"/>
          <w:lang w:val="pt-BR"/>
        </w:rPr>
        <w:t>20.1. Equipas lideradas pelos membros do Conselho Consultivo</w:t>
      </w:r>
    </w:p>
    <w:p w:rsidR="00E24561" w:rsidRPr="0040124B" w:rsidRDefault="00E24561" w:rsidP="00E24561">
      <w:pPr>
        <w:numPr>
          <w:ilvl w:val="0"/>
          <w:numId w:val="3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rPr>
        <w:t xml:space="preserve"> Encontro de cortesia com os Governadores Provinciais; </w:t>
      </w:r>
    </w:p>
    <w:p w:rsidR="00E24561" w:rsidRPr="0040124B" w:rsidRDefault="00E24561" w:rsidP="00E24561">
      <w:pPr>
        <w:numPr>
          <w:ilvl w:val="0"/>
          <w:numId w:val="3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rPr>
        <w:t>Reunião de apresentação e discussão do plano de monitoria provincial;</w:t>
      </w:r>
    </w:p>
    <w:p w:rsidR="00E24561" w:rsidRPr="0040124B" w:rsidRDefault="00E24561" w:rsidP="00E24561">
      <w:pPr>
        <w:numPr>
          <w:ilvl w:val="0"/>
          <w:numId w:val="38"/>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rPr>
        <w:t>Visita e trabalho de campo (todos os distritos excedentários);</w:t>
      </w:r>
    </w:p>
    <w:p w:rsidR="00E24561" w:rsidRPr="0040124B" w:rsidRDefault="00E24561" w:rsidP="00E24561">
      <w:pPr>
        <w:numPr>
          <w:ilvl w:val="0"/>
          <w:numId w:val="38"/>
        </w:numPr>
        <w:spacing w:after="0" w:line="360" w:lineRule="auto"/>
        <w:ind w:left="714" w:right="-284" w:hanging="357"/>
        <w:jc w:val="both"/>
        <w:rPr>
          <w:rFonts w:ascii="Times New Roman" w:hAnsi="Times New Roman"/>
          <w:bCs/>
          <w:sz w:val="24"/>
          <w:szCs w:val="24"/>
          <w:lang w:val="en-GB"/>
        </w:rPr>
      </w:pPr>
      <w:r w:rsidRPr="0040124B">
        <w:rPr>
          <w:rFonts w:ascii="Times New Roman" w:hAnsi="Times New Roman"/>
          <w:bCs/>
          <w:sz w:val="24"/>
          <w:szCs w:val="24"/>
        </w:rPr>
        <w:t>Reunião de Balanço;</w:t>
      </w:r>
    </w:p>
    <w:p w:rsidR="00E24561" w:rsidRPr="0040124B" w:rsidRDefault="00E24561" w:rsidP="00E24561">
      <w:pPr>
        <w:numPr>
          <w:ilvl w:val="0"/>
          <w:numId w:val="38"/>
        </w:numPr>
        <w:spacing w:after="240" w:line="360" w:lineRule="auto"/>
        <w:ind w:right="-284"/>
        <w:jc w:val="both"/>
        <w:rPr>
          <w:rFonts w:ascii="Times New Roman" w:hAnsi="Times New Roman"/>
          <w:bCs/>
          <w:sz w:val="24"/>
          <w:szCs w:val="24"/>
          <w:lang w:val="pt-BR"/>
        </w:rPr>
      </w:pPr>
      <w:r w:rsidRPr="0040124B">
        <w:rPr>
          <w:rFonts w:ascii="Times New Roman" w:hAnsi="Times New Roman"/>
          <w:bCs/>
          <w:sz w:val="24"/>
          <w:szCs w:val="24"/>
        </w:rPr>
        <w:t xml:space="preserve"> Elaboração e harmonização do relatório do resultado da monitoria.</w:t>
      </w:r>
    </w:p>
    <w:p w:rsidR="00E24561" w:rsidRPr="0040124B" w:rsidRDefault="00E24561" w:rsidP="00E24561">
      <w:pPr>
        <w:spacing w:after="240" w:line="360" w:lineRule="auto"/>
        <w:ind w:right="-284"/>
        <w:jc w:val="both"/>
        <w:rPr>
          <w:rFonts w:ascii="Times New Roman" w:hAnsi="Times New Roman"/>
          <w:b/>
          <w:bCs/>
          <w:sz w:val="24"/>
          <w:szCs w:val="24"/>
          <w:lang w:val="pt-BR"/>
        </w:rPr>
      </w:pPr>
      <w:r w:rsidRPr="0040124B">
        <w:rPr>
          <w:rFonts w:ascii="Times New Roman" w:hAnsi="Times New Roman"/>
          <w:b/>
          <w:bCs/>
          <w:sz w:val="24"/>
          <w:szCs w:val="24"/>
          <w:lang w:val="pt-BR"/>
        </w:rPr>
        <w:t>20.2. Equipas lideradas pelos técnicos do nível central (DNCI, ICM e BMM)</w:t>
      </w:r>
    </w:p>
    <w:p w:rsidR="00E24561" w:rsidRPr="0040124B" w:rsidRDefault="00E24561" w:rsidP="00E24561">
      <w:pPr>
        <w:numPr>
          <w:ilvl w:val="0"/>
          <w:numId w:val="39"/>
        </w:numPr>
        <w:spacing w:after="0" w:line="360" w:lineRule="auto"/>
        <w:ind w:left="714" w:right="-284" w:hanging="357"/>
        <w:jc w:val="both"/>
        <w:rPr>
          <w:rFonts w:ascii="Times New Roman" w:hAnsi="Times New Roman"/>
          <w:bCs/>
          <w:sz w:val="24"/>
          <w:szCs w:val="24"/>
          <w:lang w:val="en-GB"/>
        </w:rPr>
      </w:pPr>
      <w:proofErr w:type="spellStart"/>
      <w:r w:rsidRPr="0040124B">
        <w:rPr>
          <w:rFonts w:ascii="Times New Roman" w:hAnsi="Times New Roman"/>
          <w:bCs/>
          <w:sz w:val="24"/>
          <w:szCs w:val="24"/>
          <w:lang w:val="en-US"/>
        </w:rPr>
        <w:t>Apresentação</w:t>
      </w:r>
      <w:proofErr w:type="spellEnd"/>
      <w:r w:rsidRPr="0040124B">
        <w:rPr>
          <w:rFonts w:ascii="Times New Roman" w:hAnsi="Times New Roman"/>
          <w:bCs/>
          <w:sz w:val="24"/>
          <w:szCs w:val="24"/>
          <w:lang w:val="en-US"/>
        </w:rPr>
        <w:t xml:space="preserve"> </w:t>
      </w:r>
      <w:proofErr w:type="spellStart"/>
      <w:r w:rsidRPr="0040124B">
        <w:rPr>
          <w:rFonts w:ascii="Times New Roman" w:hAnsi="Times New Roman"/>
          <w:bCs/>
          <w:sz w:val="24"/>
          <w:szCs w:val="24"/>
          <w:lang w:val="en-US"/>
        </w:rPr>
        <w:t>às</w:t>
      </w:r>
      <w:proofErr w:type="spellEnd"/>
      <w:r w:rsidRPr="0040124B">
        <w:rPr>
          <w:rFonts w:ascii="Times New Roman" w:hAnsi="Times New Roman"/>
          <w:bCs/>
          <w:sz w:val="24"/>
          <w:szCs w:val="24"/>
          <w:lang w:val="en-US"/>
        </w:rPr>
        <w:t xml:space="preserve"> DPIC´s;</w:t>
      </w:r>
    </w:p>
    <w:p w:rsidR="00E24561" w:rsidRPr="0040124B" w:rsidRDefault="00E24561" w:rsidP="00E24561">
      <w:pPr>
        <w:numPr>
          <w:ilvl w:val="0"/>
          <w:numId w:val="39"/>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 xml:space="preserve">Assistência técnica na elaboração dos planos de monitoria das </w:t>
      </w:r>
      <w:proofErr w:type="spellStart"/>
      <w:r w:rsidRPr="0040124B">
        <w:rPr>
          <w:rFonts w:ascii="Times New Roman" w:hAnsi="Times New Roman"/>
          <w:bCs/>
          <w:sz w:val="24"/>
          <w:szCs w:val="24"/>
          <w:lang w:val="pt-BR"/>
        </w:rPr>
        <w:t>DPCI´s</w:t>
      </w:r>
      <w:proofErr w:type="spellEnd"/>
      <w:r w:rsidRPr="0040124B">
        <w:rPr>
          <w:rFonts w:ascii="Times New Roman" w:hAnsi="Times New Roman"/>
          <w:bCs/>
          <w:sz w:val="24"/>
          <w:szCs w:val="24"/>
          <w:lang w:val="pt-BR"/>
        </w:rPr>
        <w:t>;</w:t>
      </w:r>
    </w:p>
    <w:p w:rsidR="00E24561" w:rsidRPr="0040124B" w:rsidRDefault="00E24561" w:rsidP="00E24561">
      <w:pPr>
        <w:numPr>
          <w:ilvl w:val="0"/>
          <w:numId w:val="39"/>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Participação no trabalho de campo em todos os distritos excedentários e deficitários;</w:t>
      </w:r>
    </w:p>
    <w:p w:rsidR="00E24561" w:rsidRPr="0040124B" w:rsidRDefault="00E24561" w:rsidP="00E24561">
      <w:pPr>
        <w:numPr>
          <w:ilvl w:val="0"/>
          <w:numId w:val="39"/>
        </w:numPr>
        <w:spacing w:after="240" w:line="360" w:lineRule="auto"/>
        <w:ind w:right="-284"/>
        <w:jc w:val="both"/>
        <w:rPr>
          <w:rFonts w:ascii="Times New Roman" w:hAnsi="Times New Roman"/>
          <w:bCs/>
          <w:sz w:val="24"/>
          <w:szCs w:val="24"/>
          <w:lang w:val="pt-BR"/>
        </w:rPr>
      </w:pPr>
      <w:r w:rsidRPr="0040124B">
        <w:rPr>
          <w:rFonts w:ascii="Times New Roman" w:hAnsi="Times New Roman"/>
          <w:bCs/>
          <w:sz w:val="24"/>
          <w:szCs w:val="24"/>
          <w:lang w:val="pt-BR"/>
        </w:rPr>
        <w:t>Participação na elaboração do balanço a ser apresentado ao MIC.</w:t>
      </w:r>
    </w:p>
    <w:p w:rsidR="00E24561" w:rsidRPr="0040124B" w:rsidRDefault="00E24561" w:rsidP="00E24561">
      <w:pPr>
        <w:spacing w:after="240" w:line="360" w:lineRule="auto"/>
        <w:ind w:right="-284"/>
        <w:jc w:val="both"/>
        <w:rPr>
          <w:rFonts w:ascii="Times New Roman" w:hAnsi="Times New Roman"/>
          <w:b/>
          <w:bCs/>
          <w:sz w:val="24"/>
          <w:szCs w:val="24"/>
          <w:lang w:val="pt-BR"/>
        </w:rPr>
      </w:pPr>
      <w:r w:rsidRPr="0040124B">
        <w:rPr>
          <w:rFonts w:ascii="Times New Roman" w:hAnsi="Times New Roman"/>
          <w:b/>
          <w:bCs/>
          <w:sz w:val="24"/>
          <w:szCs w:val="24"/>
          <w:lang w:val="pt-BR"/>
        </w:rPr>
        <w:t xml:space="preserve">20.3. Equipas lideradas pelas </w:t>
      </w:r>
      <w:proofErr w:type="spellStart"/>
      <w:r w:rsidRPr="0040124B">
        <w:rPr>
          <w:rFonts w:ascii="Times New Roman" w:hAnsi="Times New Roman"/>
          <w:b/>
          <w:bCs/>
          <w:sz w:val="24"/>
          <w:szCs w:val="24"/>
          <w:lang w:val="pt-BR"/>
        </w:rPr>
        <w:t>DPIC´s</w:t>
      </w:r>
      <w:proofErr w:type="spellEnd"/>
      <w:r w:rsidRPr="0040124B">
        <w:rPr>
          <w:rFonts w:ascii="Times New Roman" w:hAnsi="Times New Roman"/>
          <w:b/>
          <w:bCs/>
          <w:sz w:val="24"/>
          <w:szCs w:val="24"/>
          <w:lang w:val="pt-BR"/>
        </w:rPr>
        <w:t xml:space="preserve"> (principais responsáveis pela monitoria constante do processo)</w:t>
      </w:r>
    </w:p>
    <w:p w:rsidR="00E24561" w:rsidRPr="0040124B" w:rsidRDefault="00E24561" w:rsidP="00E24561">
      <w:pPr>
        <w:numPr>
          <w:ilvl w:val="0"/>
          <w:numId w:val="40"/>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
          <w:bCs/>
          <w:sz w:val="24"/>
          <w:szCs w:val="24"/>
        </w:rPr>
        <w:t xml:space="preserve"> </w:t>
      </w:r>
      <w:r w:rsidRPr="0040124B">
        <w:rPr>
          <w:rFonts w:ascii="Times New Roman" w:hAnsi="Times New Roman"/>
          <w:bCs/>
          <w:sz w:val="24"/>
          <w:szCs w:val="24"/>
        </w:rPr>
        <w:t>Encontro de cortesia com os Administradores;</w:t>
      </w:r>
    </w:p>
    <w:p w:rsidR="00E24561" w:rsidRPr="0040124B" w:rsidRDefault="00E24561" w:rsidP="00E24561">
      <w:pPr>
        <w:numPr>
          <w:ilvl w:val="0"/>
          <w:numId w:val="40"/>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rPr>
        <w:t>Reunião de apresentação e discussão do plano de monitoria distrital;</w:t>
      </w:r>
    </w:p>
    <w:p w:rsidR="00E24561" w:rsidRPr="0040124B" w:rsidRDefault="00E24561" w:rsidP="00E24561">
      <w:pPr>
        <w:numPr>
          <w:ilvl w:val="0"/>
          <w:numId w:val="40"/>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rPr>
        <w:t>Visita e trabalho de campo (todos os distritos excedentários);</w:t>
      </w:r>
    </w:p>
    <w:p w:rsidR="00E24561" w:rsidRPr="0040124B" w:rsidRDefault="00E24561" w:rsidP="00E24561">
      <w:pPr>
        <w:numPr>
          <w:ilvl w:val="0"/>
          <w:numId w:val="40"/>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rPr>
        <w:t>Visita de trabalho de campo nos distritos excedentários e deficitários;</w:t>
      </w:r>
    </w:p>
    <w:p w:rsidR="00E24561" w:rsidRPr="0040124B" w:rsidRDefault="00E24561" w:rsidP="00E24561">
      <w:pPr>
        <w:numPr>
          <w:ilvl w:val="0"/>
          <w:numId w:val="40"/>
        </w:numPr>
        <w:spacing w:after="0" w:line="360" w:lineRule="auto"/>
        <w:ind w:left="714" w:right="-284" w:hanging="357"/>
        <w:jc w:val="both"/>
        <w:rPr>
          <w:rFonts w:ascii="Times New Roman" w:hAnsi="Times New Roman"/>
          <w:bCs/>
          <w:sz w:val="24"/>
          <w:szCs w:val="24"/>
          <w:lang w:val="en-GB"/>
        </w:rPr>
      </w:pPr>
      <w:r w:rsidRPr="0040124B">
        <w:rPr>
          <w:rFonts w:ascii="Times New Roman" w:hAnsi="Times New Roman"/>
          <w:bCs/>
          <w:sz w:val="24"/>
          <w:szCs w:val="24"/>
        </w:rPr>
        <w:t>Reunião de Balanço;</w:t>
      </w:r>
    </w:p>
    <w:p w:rsidR="00E24561" w:rsidRPr="0040124B" w:rsidRDefault="00E24561" w:rsidP="00E24561">
      <w:pPr>
        <w:numPr>
          <w:ilvl w:val="0"/>
          <w:numId w:val="40"/>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rPr>
        <w:t xml:space="preserve"> Elaboração e harmonização do relatório do resultado da monitoria;</w:t>
      </w:r>
    </w:p>
    <w:p w:rsidR="00E24561" w:rsidRPr="0040124B" w:rsidRDefault="00E24561" w:rsidP="00E24561">
      <w:pPr>
        <w:numPr>
          <w:ilvl w:val="0"/>
          <w:numId w:val="40"/>
        </w:numPr>
        <w:spacing w:after="240" w:line="360" w:lineRule="auto"/>
        <w:ind w:right="-284"/>
        <w:jc w:val="both"/>
        <w:rPr>
          <w:rFonts w:ascii="Times New Roman" w:hAnsi="Times New Roman"/>
          <w:bCs/>
          <w:sz w:val="24"/>
          <w:szCs w:val="24"/>
          <w:lang w:val="pt-BR"/>
        </w:rPr>
      </w:pPr>
      <w:r w:rsidRPr="0040124B">
        <w:rPr>
          <w:rFonts w:ascii="Times New Roman" w:hAnsi="Times New Roman"/>
          <w:bCs/>
          <w:sz w:val="24"/>
          <w:szCs w:val="24"/>
        </w:rPr>
        <w:t xml:space="preserve">Envio ao MIC dos relatórios periódicos de monitoria. </w:t>
      </w:r>
    </w:p>
    <w:p w:rsidR="00E24561" w:rsidRPr="0040124B" w:rsidRDefault="00E24561" w:rsidP="00E24561">
      <w:pPr>
        <w:spacing w:after="240" w:line="360" w:lineRule="auto"/>
        <w:ind w:right="-284"/>
        <w:jc w:val="both"/>
        <w:rPr>
          <w:rFonts w:ascii="Times New Roman" w:hAnsi="Times New Roman"/>
          <w:b/>
          <w:bCs/>
          <w:sz w:val="24"/>
          <w:szCs w:val="24"/>
          <w:lang w:val="pt-BR"/>
        </w:rPr>
      </w:pPr>
      <w:r w:rsidRPr="0040124B">
        <w:rPr>
          <w:rFonts w:ascii="Times New Roman" w:hAnsi="Times New Roman"/>
          <w:b/>
          <w:bCs/>
          <w:sz w:val="24"/>
          <w:szCs w:val="24"/>
          <w:lang w:val="pt-BR"/>
        </w:rPr>
        <w:t>20.4 Equipas lideradas pelos SDAE´s</w:t>
      </w:r>
    </w:p>
    <w:p w:rsidR="00E24561" w:rsidRPr="0040124B" w:rsidRDefault="00E24561" w:rsidP="00E24561">
      <w:pPr>
        <w:numPr>
          <w:ilvl w:val="0"/>
          <w:numId w:val="41"/>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Equipa técnica por distrito para apresentação do plano de monitoria distrital;</w:t>
      </w:r>
    </w:p>
    <w:p w:rsidR="00E24561" w:rsidRPr="0040124B" w:rsidRDefault="00E24561" w:rsidP="00E24561">
      <w:pPr>
        <w:numPr>
          <w:ilvl w:val="0"/>
          <w:numId w:val="41"/>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Apresentação do plano na secção do Governo do distrito;</w:t>
      </w:r>
    </w:p>
    <w:p w:rsidR="00E24561" w:rsidRPr="0040124B" w:rsidRDefault="00E24561" w:rsidP="00E24561">
      <w:pPr>
        <w:numPr>
          <w:ilvl w:val="0"/>
          <w:numId w:val="41"/>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Participação nos trabalhos de campo em todos os distritos excedentários e deficitários;</w:t>
      </w:r>
    </w:p>
    <w:p w:rsidR="00E24561" w:rsidRPr="0040124B" w:rsidRDefault="00E24561" w:rsidP="00E24561">
      <w:pPr>
        <w:numPr>
          <w:ilvl w:val="0"/>
          <w:numId w:val="41"/>
        </w:numPr>
        <w:spacing w:after="0" w:line="360" w:lineRule="auto"/>
        <w:ind w:left="714" w:right="-284" w:hanging="357"/>
        <w:jc w:val="both"/>
        <w:rPr>
          <w:rFonts w:ascii="Times New Roman" w:hAnsi="Times New Roman"/>
          <w:bCs/>
          <w:sz w:val="24"/>
          <w:szCs w:val="24"/>
          <w:lang w:val="en-GB"/>
        </w:rPr>
      </w:pPr>
      <w:r w:rsidRPr="0040124B">
        <w:rPr>
          <w:rFonts w:ascii="Times New Roman" w:hAnsi="Times New Roman"/>
          <w:bCs/>
          <w:sz w:val="24"/>
          <w:szCs w:val="24"/>
          <w:lang w:val="en-US"/>
        </w:rPr>
        <w:t xml:space="preserve">Elaboração do </w:t>
      </w:r>
      <w:proofErr w:type="spellStart"/>
      <w:r w:rsidRPr="0040124B">
        <w:rPr>
          <w:rFonts w:ascii="Times New Roman" w:hAnsi="Times New Roman"/>
          <w:bCs/>
          <w:sz w:val="24"/>
          <w:szCs w:val="24"/>
          <w:lang w:val="en-US"/>
        </w:rPr>
        <w:t>relatório</w:t>
      </w:r>
      <w:proofErr w:type="spellEnd"/>
      <w:r w:rsidRPr="0040124B">
        <w:rPr>
          <w:rFonts w:ascii="Times New Roman" w:hAnsi="Times New Roman"/>
          <w:bCs/>
          <w:sz w:val="24"/>
          <w:szCs w:val="24"/>
          <w:lang w:val="en-US"/>
        </w:rPr>
        <w:t xml:space="preserve"> </w:t>
      </w:r>
      <w:proofErr w:type="spellStart"/>
      <w:r w:rsidRPr="0040124B">
        <w:rPr>
          <w:rFonts w:ascii="Times New Roman" w:hAnsi="Times New Roman"/>
          <w:bCs/>
          <w:sz w:val="24"/>
          <w:szCs w:val="24"/>
          <w:lang w:val="en-US"/>
        </w:rPr>
        <w:t>distrital</w:t>
      </w:r>
      <w:proofErr w:type="spellEnd"/>
      <w:r w:rsidRPr="0040124B">
        <w:rPr>
          <w:rFonts w:ascii="Times New Roman" w:hAnsi="Times New Roman"/>
          <w:bCs/>
          <w:sz w:val="24"/>
          <w:szCs w:val="24"/>
          <w:lang w:val="en-US"/>
        </w:rPr>
        <w:t>;</w:t>
      </w:r>
    </w:p>
    <w:p w:rsidR="00E24561" w:rsidRPr="0040124B" w:rsidRDefault="00E24561" w:rsidP="00E24561">
      <w:pPr>
        <w:numPr>
          <w:ilvl w:val="0"/>
          <w:numId w:val="41"/>
        </w:numPr>
        <w:spacing w:after="0" w:line="360" w:lineRule="auto"/>
        <w:ind w:left="714" w:right="-284" w:hanging="357"/>
        <w:jc w:val="both"/>
        <w:rPr>
          <w:rFonts w:ascii="Times New Roman" w:hAnsi="Times New Roman"/>
          <w:bCs/>
          <w:sz w:val="24"/>
          <w:szCs w:val="24"/>
          <w:lang w:val="pt-BR"/>
        </w:rPr>
      </w:pPr>
      <w:r w:rsidRPr="0040124B">
        <w:rPr>
          <w:rFonts w:ascii="Times New Roman" w:hAnsi="Times New Roman"/>
          <w:bCs/>
          <w:sz w:val="24"/>
          <w:szCs w:val="24"/>
          <w:lang w:val="pt-BR"/>
        </w:rPr>
        <w:t>Envio dos relatórios periódicos de monitoria as DPICs.</w:t>
      </w:r>
    </w:p>
    <w:p w:rsidR="00D90DD5" w:rsidRPr="00E24561" w:rsidRDefault="00D90DD5" w:rsidP="00D90DD5">
      <w:pPr>
        <w:rPr>
          <w:lang w:val="pt-BR"/>
        </w:rPr>
      </w:pPr>
    </w:p>
    <w:p w:rsidR="00D90DD5" w:rsidRDefault="00D90DD5" w:rsidP="00D90DD5"/>
    <w:p w:rsidR="00D90DD5" w:rsidRDefault="00D90DD5" w:rsidP="00D90DD5"/>
    <w:p w:rsidR="00D90DD5" w:rsidRDefault="00D90DD5" w:rsidP="00D90DD5"/>
    <w:p w:rsidR="00D90DD5" w:rsidRDefault="00D90DD5" w:rsidP="00D90DD5"/>
    <w:p w:rsidR="00D90DD5" w:rsidRDefault="00D90DD5" w:rsidP="00D90DD5"/>
    <w:p w:rsidR="00D90DD5" w:rsidRDefault="00D90DD5" w:rsidP="00D90DD5"/>
    <w:p w:rsidR="00D90DD5" w:rsidRDefault="00D90DD5" w:rsidP="00D90DD5"/>
    <w:p w:rsidR="00D90DD5" w:rsidRDefault="00D90DD5" w:rsidP="00D90DD5"/>
    <w:p w:rsidR="00D90DD5" w:rsidRDefault="00D90DD5" w:rsidP="00D90DD5"/>
    <w:p w:rsidR="00D90DD5" w:rsidRPr="00D90DD5" w:rsidRDefault="00D90DD5" w:rsidP="00D90DD5"/>
    <w:p w:rsidR="00533A64" w:rsidRPr="001F4B0E" w:rsidRDefault="00533A64" w:rsidP="00533A64">
      <w:pPr>
        <w:spacing w:line="360" w:lineRule="auto"/>
        <w:jc w:val="both"/>
        <w:rPr>
          <w:rFonts w:ascii="Times New Roman" w:hAnsi="Times New Roman"/>
          <w:bCs/>
          <w:sz w:val="24"/>
          <w:szCs w:val="24"/>
        </w:rPr>
      </w:pPr>
    </w:p>
    <w:p w:rsidR="00533A64" w:rsidRPr="001F4B0E" w:rsidRDefault="00533A64" w:rsidP="00533A64">
      <w:pPr>
        <w:spacing w:line="360" w:lineRule="auto"/>
        <w:jc w:val="center"/>
        <w:rPr>
          <w:rFonts w:ascii="Times New Roman" w:hAnsi="Times New Roman"/>
          <w:bCs/>
          <w:sz w:val="24"/>
          <w:szCs w:val="24"/>
        </w:rPr>
      </w:pPr>
      <w:r w:rsidRPr="001F4B0E">
        <w:rPr>
          <w:rFonts w:ascii="Times New Roman" w:hAnsi="Times New Roman"/>
          <w:bCs/>
          <w:sz w:val="24"/>
          <w:szCs w:val="24"/>
        </w:rPr>
        <w:t>Manica, Março de 2017</w:t>
      </w:r>
    </w:p>
    <w:sectPr w:rsidR="00533A64" w:rsidRPr="001F4B0E" w:rsidSect="00AB387A">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442" w:rsidRDefault="00DA1442" w:rsidP="008251DC">
      <w:pPr>
        <w:spacing w:after="0" w:line="240" w:lineRule="auto"/>
      </w:pPr>
      <w:r>
        <w:separator/>
      </w:r>
    </w:p>
  </w:endnote>
  <w:endnote w:type="continuationSeparator" w:id="0">
    <w:p w:rsidR="00DA1442" w:rsidRDefault="00DA1442" w:rsidP="00825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861481"/>
      <w:docPartObj>
        <w:docPartGallery w:val="Page Numbers (Bottom of Page)"/>
        <w:docPartUnique/>
      </w:docPartObj>
    </w:sdtPr>
    <w:sdtEndPr/>
    <w:sdtContent>
      <w:p w:rsidR="00DA1442" w:rsidRDefault="00DA1442">
        <w:pPr>
          <w:pStyle w:val="Footer"/>
          <w:jc w:val="right"/>
        </w:pPr>
        <w:r>
          <w:fldChar w:fldCharType="begin"/>
        </w:r>
        <w:r>
          <w:instrText xml:space="preserve"> PAGE   \* MERGEFORMAT </w:instrText>
        </w:r>
        <w:r>
          <w:fldChar w:fldCharType="separate"/>
        </w:r>
        <w:r w:rsidR="00D13F64">
          <w:rPr>
            <w:noProof/>
          </w:rPr>
          <w:t>4</w:t>
        </w:r>
        <w:r>
          <w:rPr>
            <w:noProof/>
          </w:rPr>
          <w:fldChar w:fldCharType="end"/>
        </w:r>
      </w:p>
    </w:sdtContent>
  </w:sdt>
  <w:p w:rsidR="00DA1442" w:rsidRDefault="00DA14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442" w:rsidRDefault="00DA1442" w:rsidP="008251DC">
      <w:pPr>
        <w:spacing w:after="0" w:line="240" w:lineRule="auto"/>
      </w:pPr>
      <w:r>
        <w:separator/>
      </w:r>
    </w:p>
  </w:footnote>
  <w:footnote w:type="continuationSeparator" w:id="0">
    <w:p w:rsidR="00DA1442" w:rsidRDefault="00DA1442" w:rsidP="008251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21FC"/>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433D17"/>
    <w:multiLevelType w:val="hybridMultilevel"/>
    <w:tmpl w:val="D646ED2E"/>
    <w:lvl w:ilvl="0" w:tplc="948C53A8">
      <w:start w:val="1"/>
      <w:numFmt w:val="bullet"/>
      <w:lvlText w:val=""/>
      <w:lvlJc w:val="left"/>
      <w:pPr>
        <w:tabs>
          <w:tab w:val="num" w:pos="720"/>
        </w:tabs>
        <w:ind w:left="720" w:hanging="360"/>
      </w:pPr>
      <w:rPr>
        <w:rFonts w:ascii="Wingdings" w:hAnsi="Wingdings" w:hint="default"/>
      </w:rPr>
    </w:lvl>
    <w:lvl w:ilvl="1" w:tplc="E6DE67AE">
      <w:start w:val="1"/>
      <w:numFmt w:val="bullet"/>
      <w:lvlText w:val=""/>
      <w:lvlJc w:val="left"/>
      <w:pPr>
        <w:tabs>
          <w:tab w:val="num" w:pos="786"/>
        </w:tabs>
        <w:ind w:left="786" w:hanging="360"/>
      </w:pPr>
      <w:rPr>
        <w:rFonts w:ascii="Wingdings" w:hAnsi="Wingdings" w:hint="default"/>
      </w:rPr>
    </w:lvl>
    <w:lvl w:ilvl="2" w:tplc="03F06ADC" w:tentative="1">
      <w:start w:val="1"/>
      <w:numFmt w:val="bullet"/>
      <w:lvlText w:val=""/>
      <w:lvlJc w:val="left"/>
      <w:pPr>
        <w:tabs>
          <w:tab w:val="num" w:pos="2160"/>
        </w:tabs>
        <w:ind w:left="2160" w:hanging="360"/>
      </w:pPr>
      <w:rPr>
        <w:rFonts w:ascii="Wingdings" w:hAnsi="Wingdings" w:hint="default"/>
      </w:rPr>
    </w:lvl>
    <w:lvl w:ilvl="3" w:tplc="085055B0" w:tentative="1">
      <w:start w:val="1"/>
      <w:numFmt w:val="bullet"/>
      <w:lvlText w:val=""/>
      <w:lvlJc w:val="left"/>
      <w:pPr>
        <w:tabs>
          <w:tab w:val="num" w:pos="2880"/>
        </w:tabs>
        <w:ind w:left="2880" w:hanging="360"/>
      </w:pPr>
      <w:rPr>
        <w:rFonts w:ascii="Wingdings" w:hAnsi="Wingdings" w:hint="default"/>
      </w:rPr>
    </w:lvl>
    <w:lvl w:ilvl="4" w:tplc="96BAF130" w:tentative="1">
      <w:start w:val="1"/>
      <w:numFmt w:val="bullet"/>
      <w:lvlText w:val=""/>
      <w:lvlJc w:val="left"/>
      <w:pPr>
        <w:tabs>
          <w:tab w:val="num" w:pos="3600"/>
        </w:tabs>
        <w:ind w:left="3600" w:hanging="360"/>
      </w:pPr>
      <w:rPr>
        <w:rFonts w:ascii="Wingdings" w:hAnsi="Wingdings" w:hint="default"/>
      </w:rPr>
    </w:lvl>
    <w:lvl w:ilvl="5" w:tplc="54360ED6" w:tentative="1">
      <w:start w:val="1"/>
      <w:numFmt w:val="bullet"/>
      <w:lvlText w:val=""/>
      <w:lvlJc w:val="left"/>
      <w:pPr>
        <w:tabs>
          <w:tab w:val="num" w:pos="4320"/>
        </w:tabs>
        <w:ind w:left="4320" w:hanging="360"/>
      </w:pPr>
      <w:rPr>
        <w:rFonts w:ascii="Wingdings" w:hAnsi="Wingdings" w:hint="default"/>
      </w:rPr>
    </w:lvl>
    <w:lvl w:ilvl="6" w:tplc="9D204292" w:tentative="1">
      <w:start w:val="1"/>
      <w:numFmt w:val="bullet"/>
      <w:lvlText w:val=""/>
      <w:lvlJc w:val="left"/>
      <w:pPr>
        <w:tabs>
          <w:tab w:val="num" w:pos="5040"/>
        </w:tabs>
        <w:ind w:left="5040" w:hanging="360"/>
      </w:pPr>
      <w:rPr>
        <w:rFonts w:ascii="Wingdings" w:hAnsi="Wingdings" w:hint="default"/>
      </w:rPr>
    </w:lvl>
    <w:lvl w:ilvl="7" w:tplc="3154AAD0" w:tentative="1">
      <w:start w:val="1"/>
      <w:numFmt w:val="bullet"/>
      <w:lvlText w:val=""/>
      <w:lvlJc w:val="left"/>
      <w:pPr>
        <w:tabs>
          <w:tab w:val="num" w:pos="5760"/>
        </w:tabs>
        <w:ind w:left="5760" w:hanging="360"/>
      </w:pPr>
      <w:rPr>
        <w:rFonts w:ascii="Wingdings" w:hAnsi="Wingdings" w:hint="default"/>
      </w:rPr>
    </w:lvl>
    <w:lvl w:ilvl="8" w:tplc="96C2F53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AC2020"/>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50275E"/>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705410C"/>
    <w:multiLevelType w:val="hybridMultilevel"/>
    <w:tmpl w:val="6AA0EAEA"/>
    <w:lvl w:ilvl="0" w:tplc="D7324000">
      <w:start w:val="1"/>
      <w:numFmt w:val="bullet"/>
      <w:lvlText w:val=""/>
      <w:lvlJc w:val="left"/>
      <w:pPr>
        <w:tabs>
          <w:tab w:val="num" w:pos="720"/>
        </w:tabs>
        <w:ind w:left="720" w:hanging="360"/>
      </w:pPr>
      <w:rPr>
        <w:rFonts w:ascii="Wingdings" w:hAnsi="Wingdings" w:hint="default"/>
      </w:rPr>
    </w:lvl>
    <w:lvl w:ilvl="1" w:tplc="94CE3D6E" w:tentative="1">
      <w:start w:val="1"/>
      <w:numFmt w:val="bullet"/>
      <w:lvlText w:val=""/>
      <w:lvlJc w:val="left"/>
      <w:pPr>
        <w:tabs>
          <w:tab w:val="num" w:pos="1440"/>
        </w:tabs>
        <w:ind w:left="1440" w:hanging="360"/>
      </w:pPr>
      <w:rPr>
        <w:rFonts w:ascii="Wingdings" w:hAnsi="Wingdings" w:hint="default"/>
      </w:rPr>
    </w:lvl>
    <w:lvl w:ilvl="2" w:tplc="36665346" w:tentative="1">
      <w:start w:val="1"/>
      <w:numFmt w:val="bullet"/>
      <w:lvlText w:val=""/>
      <w:lvlJc w:val="left"/>
      <w:pPr>
        <w:tabs>
          <w:tab w:val="num" w:pos="2160"/>
        </w:tabs>
        <w:ind w:left="2160" w:hanging="360"/>
      </w:pPr>
      <w:rPr>
        <w:rFonts w:ascii="Wingdings" w:hAnsi="Wingdings" w:hint="default"/>
      </w:rPr>
    </w:lvl>
    <w:lvl w:ilvl="3" w:tplc="03841C72" w:tentative="1">
      <w:start w:val="1"/>
      <w:numFmt w:val="bullet"/>
      <w:lvlText w:val=""/>
      <w:lvlJc w:val="left"/>
      <w:pPr>
        <w:tabs>
          <w:tab w:val="num" w:pos="2880"/>
        </w:tabs>
        <w:ind w:left="2880" w:hanging="360"/>
      </w:pPr>
      <w:rPr>
        <w:rFonts w:ascii="Wingdings" w:hAnsi="Wingdings" w:hint="default"/>
      </w:rPr>
    </w:lvl>
    <w:lvl w:ilvl="4" w:tplc="944A74A2" w:tentative="1">
      <w:start w:val="1"/>
      <w:numFmt w:val="bullet"/>
      <w:lvlText w:val=""/>
      <w:lvlJc w:val="left"/>
      <w:pPr>
        <w:tabs>
          <w:tab w:val="num" w:pos="3600"/>
        </w:tabs>
        <w:ind w:left="3600" w:hanging="360"/>
      </w:pPr>
      <w:rPr>
        <w:rFonts w:ascii="Wingdings" w:hAnsi="Wingdings" w:hint="default"/>
      </w:rPr>
    </w:lvl>
    <w:lvl w:ilvl="5" w:tplc="E3B6696C" w:tentative="1">
      <w:start w:val="1"/>
      <w:numFmt w:val="bullet"/>
      <w:lvlText w:val=""/>
      <w:lvlJc w:val="left"/>
      <w:pPr>
        <w:tabs>
          <w:tab w:val="num" w:pos="4320"/>
        </w:tabs>
        <w:ind w:left="4320" w:hanging="360"/>
      </w:pPr>
      <w:rPr>
        <w:rFonts w:ascii="Wingdings" w:hAnsi="Wingdings" w:hint="default"/>
      </w:rPr>
    </w:lvl>
    <w:lvl w:ilvl="6" w:tplc="ACC44D1A" w:tentative="1">
      <w:start w:val="1"/>
      <w:numFmt w:val="bullet"/>
      <w:lvlText w:val=""/>
      <w:lvlJc w:val="left"/>
      <w:pPr>
        <w:tabs>
          <w:tab w:val="num" w:pos="5040"/>
        </w:tabs>
        <w:ind w:left="5040" w:hanging="360"/>
      </w:pPr>
      <w:rPr>
        <w:rFonts w:ascii="Wingdings" w:hAnsi="Wingdings" w:hint="default"/>
      </w:rPr>
    </w:lvl>
    <w:lvl w:ilvl="7" w:tplc="3F3ADE14" w:tentative="1">
      <w:start w:val="1"/>
      <w:numFmt w:val="bullet"/>
      <w:lvlText w:val=""/>
      <w:lvlJc w:val="left"/>
      <w:pPr>
        <w:tabs>
          <w:tab w:val="num" w:pos="5760"/>
        </w:tabs>
        <w:ind w:left="5760" w:hanging="360"/>
      </w:pPr>
      <w:rPr>
        <w:rFonts w:ascii="Wingdings" w:hAnsi="Wingdings" w:hint="default"/>
      </w:rPr>
    </w:lvl>
    <w:lvl w:ilvl="8" w:tplc="5278597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01EBC"/>
    <w:multiLevelType w:val="hybridMultilevel"/>
    <w:tmpl w:val="84F42314"/>
    <w:lvl w:ilvl="0" w:tplc="37B47742">
      <w:start w:val="1"/>
      <w:numFmt w:val="bullet"/>
      <w:lvlText w:val=""/>
      <w:lvlJc w:val="left"/>
      <w:pPr>
        <w:tabs>
          <w:tab w:val="num" w:pos="360"/>
        </w:tabs>
        <w:ind w:left="360" w:hanging="360"/>
      </w:pPr>
      <w:rPr>
        <w:rFonts w:ascii="Wingdings" w:hAnsi="Wingdings" w:hint="default"/>
      </w:rPr>
    </w:lvl>
    <w:lvl w:ilvl="1" w:tplc="7A86CDEA">
      <w:start w:val="1"/>
      <w:numFmt w:val="bullet"/>
      <w:lvlText w:val=""/>
      <w:lvlJc w:val="left"/>
      <w:pPr>
        <w:tabs>
          <w:tab w:val="num" w:pos="1080"/>
        </w:tabs>
        <w:ind w:left="1080" w:hanging="360"/>
      </w:pPr>
      <w:rPr>
        <w:rFonts w:ascii="Wingdings" w:hAnsi="Wingdings" w:hint="default"/>
      </w:rPr>
    </w:lvl>
    <w:lvl w:ilvl="2" w:tplc="07FEF4C0" w:tentative="1">
      <w:start w:val="1"/>
      <w:numFmt w:val="bullet"/>
      <w:lvlText w:val=""/>
      <w:lvlJc w:val="left"/>
      <w:pPr>
        <w:tabs>
          <w:tab w:val="num" w:pos="1800"/>
        </w:tabs>
        <w:ind w:left="1800" w:hanging="360"/>
      </w:pPr>
      <w:rPr>
        <w:rFonts w:ascii="Wingdings" w:hAnsi="Wingdings" w:hint="default"/>
      </w:rPr>
    </w:lvl>
    <w:lvl w:ilvl="3" w:tplc="2AA419CA" w:tentative="1">
      <w:start w:val="1"/>
      <w:numFmt w:val="bullet"/>
      <w:lvlText w:val=""/>
      <w:lvlJc w:val="left"/>
      <w:pPr>
        <w:tabs>
          <w:tab w:val="num" w:pos="2520"/>
        </w:tabs>
        <w:ind w:left="2520" w:hanging="360"/>
      </w:pPr>
      <w:rPr>
        <w:rFonts w:ascii="Wingdings" w:hAnsi="Wingdings" w:hint="default"/>
      </w:rPr>
    </w:lvl>
    <w:lvl w:ilvl="4" w:tplc="BF9AF27E" w:tentative="1">
      <w:start w:val="1"/>
      <w:numFmt w:val="bullet"/>
      <w:lvlText w:val=""/>
      <w:lvlJc w:val="left"/>
      <w:pPr>
        <w:tabs>
          <w:tab w:val="num" w:pos="3240"/>
        </w:tabs>
        <w:ind w:left="3240" w:hanging="360"/>
      </w:pPr>
      <w:rPr>
        <w:rFonts w:ascii="Wingdings" w:hAnsi="Wingdings" w:hint="default"/>
      </w:rPr>
    </w:lvl>
    <w:lvl w:ilvl="5" w:tplc="842020B8" w:tentative="1">
      <w:start w:val="1"/>
      <w:numFmt w:val="bullet"/>
      <w:lvlText w:val=""/>
      <w:lvlJc w:val="left"/>
      <w:pPr>
        <w:tabs>
          <w:tab w:val="num" w:pos="3960"/>
        </w:tabs>
        <w:ind w:left="3960" w:hanging="360"/>
      </w:pPr>
      <w:rPr>
        <w:rFonts w:ascii="Wingdings" w:hAnsi="Wingdings" w:hint="default"/>
      </w:rPr>
    </w:lvl>
    <w:lvl w:ilvl="6" w:tplc="A0B25F52" w:tentative="1">
      <w:start w:val="1"/>
      <w:numFmt w:val="bullet"/>
      <w:lvlText w:val=""/>
      <w:lvlJc w:val="left"/>
      <w:pPr>
        <w:tabs>
          <w:tab w:val="num" w:pos="4680"/>
        </w:tabs>
        <w:ind w:left="4680" w:hanging="360"/>
      </w:pPr>
      <w:rPr>
        <w:rFonts w:ascii="Wingdings" w:hAnsi="Wingdings" w:hint="default"/>
      </w:rPr>
    </w:lvl>
    <w:lvl w:ilvl="7" w:tplc="25A80AEE" w:tentative="1">
      <w:start w:val="1"/>
      <w:numFmt w:val="bullet"/>
      <w:lvlText w:val=""/>
      <w:lvlJc w:val="left"/>
      <w:pPr>
        <w:tabs>
          <w:tab w:val="num" w:pos="5400"/>
        </w:tabs>
        <w:ind w:left="5400" w:hanging="360"/>
      </w:pPr>
      <w:rPr>
        <w:rFonts w:ascii="Wingdings" w:hAnsi="Wingdings" w:hint="default"/>
      </w:rPr>
    </w:lvl>
    <w:lvl w:ilvl="8" w:tplc="8864DBAC"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189405F"/>
    <w:multiLevelType w:val="multilevel"/>
    <w:tmpl w:val="BCFEFD5A"/>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269A2012"/>
    <w:multiLevelType w:val="hybridMultilevel"/>
    <w:tmpl w:val="3AD8E004"/>
    <w:lvl w:ilvl="0" w:tplc="8676EC48">
      <w:start w:val="1"/>
      <w:numFmt w:val="decimal"/>
      <w:lvlText w:val="%1."/>
      <w:lvlJc w:val="left"/>
      <w:pPr>
        <w:tabs>
          <w:tab w:val="num" w:pos="720"/>
        </w:tabs>
        <w:ind w:left="720" w:hanging="360"/>
      </w:pPr>
    </w:lvl>
    <w:lvl w:ilvl="1" w:tplc="097E9A02" w:tentative="1">
      <w:start w:val="1"/>
      <w:numFmt w:val="decimal"/>
      <w:lvlText w:val="%2."/>
      <w:lvlJc w:val="left"/>
      <w:pPr>
        <w:tabs>
          <w:tab w:val="num" w:pos="1440"/>
        </w:tabs>
        <w:ind w:left="1440" w:hanging="360"/>
      </w:pPr>
    </w:lvl>
    <w:lvl w:ilvl="2" w:tplc="CED8EB06" w:tentative="1">
      <w:start w:val="1"/>
      <w:numFmt w:val="decimal"/>
      <w:lvlText w:val="%3."/>
      <w:lvlJc w:val="left"/>
      <w:pPr>
        <w:tabs>
          <w:tab w:val="num" w:pos="2160"/>
        </w:tabs>
        <w:ind w:left="2160" w:hanging="360"/>
      </w:pPr>
    </w:lvl>
    <w:lvl w:ilvl="3" w:tplc="E8FEE136" w:tentative="1">
      <w:start w:val="1"/>
      <w:numFmt w:val="decimal"/>
      <w:lvlText w:val="%4."/>
      <w:lvlJc w:val="left"/>
      <w:pPr>
        <w:tabs>
          <w:tab w:val="num" w:pos="2880"/>
        </w:tabs>
        <w:ind w:left="2880" w:hanging="360"/>
      </w:pPr>
    </w:lvl>
    <w:lvl w:ilvl="4" w:tplc="554CB0F4" w:tentative="1">
      <w:start w:val="1"/>
      <w:numFmt w:val="decimal"/>
      <w:lvlText w:val="%5."/>
      <w:lvlJc w:val="left"/>
      <w:pPr>
        <w:tabs>
          <w:tab w:val="num" w:pos="3600"/>
        </w:tabs>
        <w:ind w:left="3600" w:hanging="360"/>
      </w:pPr>
    </w:lvl>
    <w:lvl w:ilvl="5" w:tplc="06A67C64" w:tentative="1">
      <w:start w:val="1"/>
      <w:numFmt w:val="decimal"/>
      <w:lvlText w:val="%6."/>
      <w:lvlJc w:val="left"/>
      <w:pPr>
        <w:tabs>
          <w:tab w:val="num" w:pos="4320"/>
        </w:tabs>
        <w:ind w:left="4320" w:hanging="360"/>
      </w:pPr>
    </w:lvl>
    <w:lvl w:ilvl="6" w:tplc="8B048100" w:tentative="1">
      <w:start w:val="1"/>
      <w:numFmt w:val="decimal"/>
      <w:lvlText w:val="%7."/>
      <w:lvlJc w:val="left"/>
      <w:pPr>
        <w:tabs>
          <w:tab w:val="num" w:pos="5040"/>
        </w:tabs>
        <w:ind w:left="5040" w:hanging="360"/>
      </w:pPr>
    </w:lvl>
    <w:lvl w:ilvl="7" w:tplc="3A4A8D5C" w:tentative="1">
      <w:start w:val="1"/>
      <w:numFmt w:val="decimal"/>
      <w:lvlText w:val="%8."/>
      <w:lvlJc w:val="left"/>
      <w:pPr>
        <w:tabs>
          <w:tab w:val="num" w:pos="5760"/>
        </w:tabs>
        <w:ind w:left="5760" w:hanging="360"/>
      </w:pPr>
    </w:lvl>
    <w:lvl w:ilvl="8" w:tplc="704CA7AE" w:tentative="1">
      <w:start w:val="1"/>
      <w:numFmt w:val="decimal"/>
      <w:lvlText w:val="%9."/>
      <w:lvlJc w:val="left"/>
      <w:pPr>
        <w:tabs>
          <w:tab w:val="num" w:pos="6480"/>
        </w:tabs>
        <w:ind w:left="6480" w:hanging="360"/>
      </w:pPr>
    </w:lvl>
  </w:abstractNum>
  <w:abstractNum w:abstractNumId="8" w15:restartNumberingAfterBreak="0">
    <w:nsid w:val="26B81EC5"/>
    <w:multiLevelType w:val="hybridMultilevel"/>
    <w:tmpl w:val="3A902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480041"/>
    <w:multiLevelType w:val="hybridMultilevel"/>
    <w:tmpl w:val="BFF81FA8"/>
    <w:lvl w:ilvl="0" w:tplc="F432C264">
      <w:start w:val="1"/>
      <w:numFmt w:val="bullet"/>
      <w:lvlText w:val=""/>
      <w:lvlJc w:val="left"/>
      <w:pPr>
        <w:tabs>
          <w:tab w:val="num" w:pos="720"/>
        </w:tabs>
        <w:ind w:left="720" w:hanging="360"/>
      </w:pPr>
      <w:rPr>
        <w:rFonts w:ascii="Wingdings" w:hAnsi="Wingdings" w:hint="default"/>
      </w:rPr>
    </w:lvl>
    <w:lvl w:ilvl="1" w:tplc="EC1EEE68" w:tentative="1">
      <w:start w:val="1"/>
      <w:numFmt w:val="bullet"/>
      <w:lvlText w:val=""/>
      <w:lvlJc w:val="left"/>
      <w:pPr>
        <w:tabs>
          <w:tab w:val="num" w:pos="1440"/>
        </w:tabs>
        <w:ind w:left="1440" w:hanging="360"/>
      </w:pPr>
      <w:rPr>
        <w:rFonts w:ascii="Wingdings" w:hAnsi="Wingdings" w:hint="default"/>
      </w:rPr>
    </w:lvl>
    <w:lvl w:ilvl="2" w:tplc="8CE6F310" w:tentative="1">
      <w:start w:val="1"/>
      <w:numFmt w:val="bullet"/>
      <w:lvlText w:val=""/>
      <w:lvlJc w:val="left"/>
      <w:pPr>
        <w:tabs>
          <w:tab w:val="num" w:pos="2160"/>
        </w:tabs>
        <w:ind w:left="2160" w:hanging="360"/>
      </w:pPr>
      <w:rPr>
        <w:rFonts w:ascii="Wingdings" w:hAnsi="Wingdings" w:hint="default"/>
      </w:rPr>
    </w:lvl>
    <w:lvl w:ilvl="3" w:tplc="41A6F4D4" w:tentative="1">
      <w:start w:val="1"/>
      <w:numFmt w:val="bullet"/>
      <w:lvlText w:val=""/>
      <w:lvlJc w:val="left"/>
      <w:pPr>
        <w:tabs>
          <w:tab w:val="num" w:pos="2880"/>
        </w:tabs>
        <w:ind w:left="2880" w:hanging="360"/>
      </w:pPr>
      <w:rPr>
        <w:rFonts w:ascii="Wingdings" w:hAnsi="Wingdings" w:hint="default"/>
      </w:rPr>
    </w:lvl>
    <w:lvl w:ilvl="4" w:tplc="2CD8D8AA" w:tentative="1">
      <w:start w:val="1"/>
      <w:numFmt w:val="bullet"/>
      <w:lvlText w:val=""/>
      <w:lvlJc w:val="left"/>
      <w:pPr>
        <w:tabs>
          <w:tab w:val="num" w:pos="3600"/>
        </w:tabs>
        <w:ind w:left="3600" w:hanging="360"/>
      </w:pPr>
      <w:rPr>
        <w:rFonts w:ascii="Wingdings" w:hAnsi="Wingdings" w:hint="default"/>
      </w:rPr>
    </w:lvl>
    <w:lvl w:ilvl="5" w:tplc="8E502EAE" w:tentative="1">
      <w:start w:val="1"/>
      <w:numFmt w:val="bullet"/>
      <w:lvlText w:val=""/>
      <w:lvlJc w:val="left"/>
      <w:pPr>
        <w:tabs>
          <w:tab w:val="num" w:pos="4320"/>
        </w:tabs>
        <w:ind w:left="4320" w:hanging="360"/>
      </w:pPr>
      <w:rPr>
        <w:rFonts w:ascii="Wingdings" w:hAnsi="Wingdings" w:hint="default"/>
      </w:rPr>
    </w:lvl>
    <w:lvl w:ilvl="6" w:tplc="3904BCAE" w:tentative="1">
      <w:start w:val="1"/>
      <w:numFmt w:val="bullet"/>
      <w:lvlText w:val=""/>
      <w:lvlJc w:val="left"/>
      <w:pPr>
        <w:tabs>
          <w:tab w:val="num" w:pos="5040"/>
        </w:tabs>
        <w:ind w:left="5040" w:hanging="360"/>
      </w:pPr>
      <w:rPr>
        <w:rFonts w:ascii="Wingdings" w:hAnsi="Wingdings" w:hint="default"/>
      </w:rPr>
    </w:lvl>
    <w:lvl w:ilvl="7" w:tplc="D0ACFDE6" w:tentative="1">
      <w:start w:val="1"/>
      <w:numFmt w:val="bullet"/>
      <w:lvlText w:val=""/>
      <w:lvlJc w:val="left"/>
      <w:pPr>
        <w:tabs>
          <w:tab w:val="num" w:pos="5760"/>
        </w:tabs>
        <w:ind w:left="5760" w:hanging="360"/>
      </w:pPr>
      <w:rPr>
        <w:rFonts w:ascii="Wingdings" w:hAnsi="Wingdings" w:hint="default"/>
      </w:rPr>
    </w:lvl>
    <w:lvl w:ilvl="8" w:tplc="FC68A3A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15957"/>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E7B50CB"/>
    <w:multiLevelType w:val="hybridMultilevel"/>
    <w:tmpl w:val="839EC7AE"/>
    <w:lvl w:ilvl="0" w:tplc="F95AACAC">
      <w:start w:val="1"/>
      <w:numFmt w:val="bullet"/>
      <w:lvlText w:val="•"/>
      <w:lvlJc w:val="left"/>
      <w:pPr>
        <w:tabs>
          <w:tab w:val="num" w:pos="720"/>
        </w:tabs>
        <w:ind w:left="720" w:hanging="360"/>
      </w:pPr>
      <w:rPr>
        <w:rFonts w:ascii="Arial" w:hAnsi="Arial" w:hint="default"/>
      </w:rPr>
    </w:lvl>
    <w:lvl w:ilvl="1" w:tplc="E7EAAF2E" w:tentative="1">
      <w:start w:val="1"/>
      <w:numFmt w:val="bullet"/>
      <w:lvlText w:val="•"/>
      <w:lvlJc w:val="left"/>
      <w:pPr>
        <w:tabs>
          <w:tab w:val="num" w:pos="1440"/>
        </w:tabs>
        <w:ind w:left="1440" w:hanging="360"/>
      </w:pPr>
      <w:rPr>
        <w:rFonts w:ascii="Arial" w:hAnsi="Arial" w:hint="default"/>
      </w:rPr>
    </w:lvl>
    <w:lvl w:ilvl="2" w:tplc="036EF74C" w:tentative="1">
      <w:start w:val="1"/>
      <w:numFmt w:val="bullet"/>
      <w:lvlText w:val="•"/>
      <w:lvlJc w:val="left"/>
      <w:pPr>
        <w:tabs>
          <w:tab w:val="num" w:pos="2160"/>
        </w:tabs>
        <w:ind w:left="2160" w:hanging="360"/>
      </w:pPr>
      <w:rPr>
        <w:rFonts w:ascii="Arial" w:hAnsi="Arial" w:hint="default"/>
      </w:rPr>
    </w:lvl>
    <w:lvl w:ilvl="3" w:tplc="E5B4AFF4" w:tentative="1">
      <w:start w:val="1"/>
      <w:numFmt w:val="bullet"/>
      <w:lvlText w:val="•"/>
      <w:lvlJc w:val="left"/>
      <w:pPr>
        <w:tabs>
          <w:tab w:val="num" w:pos="2880"/>
        </w:tabs>
        <w:ind w:left="2880" w:hanging="360"/>
      </w:pPr>
      <w:rPr>
        <w:rFonts w:ascii="Arial" w:hAnsi="Arial" w:hint="default"/>
      </w:rPr>
    </w:lvl>
    <w:lvl w:ilvl="4" w:tplc="C686B10A" w:tentative="1">
      <w:start w:val="1"/>
      <w:numFmt w:val="bullet"/>
      <w:lvlText w:val="•"/>
      <w:lvlJc w:val="left"/>
      <w:pPr>
        <w:tabs>
          <w:tab w:val="num" w:pos="3600"/>
        </w:tabs>
        <w:ind w:left="3600" w:hanging="360"/>
      </w:pPr>
      <w:rPr>
        <w:rFonts w:ascii="Arial" w:hAnsi="Arial" w:hint="default"/>
      </w:rPr>
    </w:lvl>
    <w:lvl w:ilvl="5" w:tplc="5ADC2D78" w:tentative="1">
      <w:start w:val="1"/>
      <w:numFmt w:val="bullet"/>
      <w:lvlText w:val="•"/>
      <w:lvlJc w:val="left"/>
      <w:pPr>
        <w:tabs>
          <w:tab w:val="num" w:pos="4320"/>
        </w:tabs>
        <w:ind w:left="4320" w:hanging="360"/>
      </w:pPr>
      <w:rPr>
        <w:rFonts w:ascii="Arial" w:hAnsi="Arial" w:hint="default"/>
      </w:rPr>
    </w:lvl>
    <w:lvl w:ilvl="6" w:tplc="A8E043E0" w:tentative="1">
      <w:start w:val="1"/>
      <w:numFmt w:val="bullet"/>
      <w:lvlText w:val="•"/>
      <w:lvlJc w:val="left"/>
      <w:pPr>
        <w:tabs>
          <w:tab w:val="num" w:pos="5040"/>
        </w:tabs>
        <w:ind w:left="5040" w:hanging="360"/>
      </w:pPr>
      <w:rPr>
        <w:rFonts w:ascii="Arial" w:hAnsi="Arial" w:hint="default"/>
      </w:rPr>
    </w:lvl>
    <w:lvl w:ilvl="7" w:tplc="693C7B90" w:tentative="1">
      <w:start w:val="1"/>
      <w:numFmt w:val="bullet"/>
      <w:lvlText w:val="•"/>
      <w:lvlJc w:val="left"/>
      <w:pPr>
        <w:tabs>
          <w:tab w:val="num" w:pos="5760"/>
        </w:tabs>
        <w:ind w:left="5760" w:hanging="360"/>
      </w:pPr>
      <w:rPr>
        <w:rFonts w:ascii="Arial" w:hAnsi="Arial" w:hint="default"/>
      </w:rPr>
    </w:lvl>
    <w:lvl w:ilvl="8" w:tplc="C8B8E1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4FF69A9"/>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AD52AEE"/>
    <w:multiLevelType w:val="hybridMultilevel"/>
    <w:tmpl w:val="2BA85ABA"/>
    <w:lvl w:ilvl="0" w:tplc="123E2932">
      <w:start w:val="1"/>
      <w:numFmt w:val="bullet"/>
      <w:lvlText w:val=""/>
      <w:lvlJc w:val="left"/>
      <w:pPr>
        <w:tabs>
          <w:tab w:val="num" w:pos="720"/>
        </w:tabs>
        <w:ind w:left="720" w:hanging="360"/>
      </w:pPr>
      <w:rPr>
        <w:rFonts w:ascii="Wingdings" w:hAnsi="Wingdings" w:hint="default"/>
      </w:rPr>
    </w:lvl>
    <w:lvl w:ilvl="1" w:tplc="A6ACBD02" w:tentative="1">
      <w:start w:val="1"/>
      <w:numFmt w:val="bullet"/>
      <w:lvlText w:val=""/>
      <w:lvlJc w:val="left"/>
      <w:pPr>
        <w:tabs>
          <w:tab w:val="num" w:pos="1440"/>
        </w:tabs>
        <w:ind w:left="1440" w:hanging="360"/>
      </w:pPr>
      <w:rPr>
        <w:rFonts w:ascii="Wingdings" w:hAnsi="Wingdings" w:hint="default"/>
      </w:rPr>
    </w:lvl>
    <w:lvl w:ilvl="2" w:tplc="6D7CADAC" w:tentative="1">
      <w:start w:val="1"/>
      <w:numFmt w:val="bullet"/>
      <w:lvlText w:val=""/>
      <w:lvlJc w:val="left"/>
      <w:pPr>
        <w:tabs>
          <w:tab w:val="num" w:pos="2160"/>
        </w:tabs>
        <w:ind w:left="2160" w:hanging="360"/>
      </w:pPr>
      <w:rPr>
        <w:rFonts w:ascii="Wingdings" w:hAnsi="Wingdings" w:hint="default"/>
      </w:rPr>
    </w:lvl>
    <w:lvl w:ilvl="3" w:tplc="279C08CA" w:tentative="1">
      <w:start w:val="1"/>
      <w:numFmt w:val="bullet"/>
      <w:lvlText w:val=""/>
      <w:lvlJc w:val="left"/>
      <w:pPr>
        <w:tabs>
          <w:tab w:val="num" w:pos="2880"/>
        </w:tabs>
        <w:ind w:left="2880" w:hanging="360"/>
      </w:pPr>
      <w:rPr>
        <w:rFonts w:ascii="Wingdings" w:hAnsi="Wingdings" w:hint="default"/>
      </w:rPr>
    </w:lvl>
    <w:lvl w:ilvl="4" w:tplc="A9B62CD4" w:tentative="1">
      <w:start w:val="1"/>
      <w:numFmt w:val="bullet"/>
      <w:lvlText w:val=""/>
      <w:lvlJc w:val="left"/>
      <w:pPr>
        <w:tabs>
          <w:tab w:val="num" w:pos="3600"/>
        </w:tabs>
        <w:ind w:left="3600" w:hanging="360"/>
      </w:pPr>
      <w:rPr>
        <w:rFonts w:ascii="Wingdings" w:hAnsi="Wingdings" w:hint="default"/>
      </w:rPr>
    </w:lvl>
    <w:lvl w:ilvl="5" w:tplc="35A45934" w:tentative="1">
      <w:start w:val="1"/>
      <w:numFmt w:val="bullet"/>
      <w:lvlText w:val=""/>
      <w:lvlJc w:val="left"/>
      <w:pPr>
        <w:tabs>
          <w:tab w:val="num" w:pos="4320"/>
        </w:tabs>
        <w:ind w:left="4320" w:hanging="360"/>
      </w:pPr>
      <w:rPr>
        <w:rFonts w:ascii="Wingdings" w:hAnsi="Wingdings" w:hint="default"/>
      </w:rPr>
    </w:lvl>
    <w:lvl w:ilvl="6" w:tplc="BC162180" w:tentative="1">
      <w:start w:val="1"/>
      <w:numFmt w:val="bullet"/>
      <w:lvlText w:val=""/>
      <w:lvlJc w:val="left"/>
      <w:pPr>
        <w:tabs>
          <w:tab w:val="num" w:pos="5040"/>
        </w:tabs>
        <w:ind w:left="5040" w:hanging="360"/>
      </w:pPr>
      <w:rPr>
        <w:rFonts w:ascii="Wingdings" w:hAnsi="Wingdings" w:hint="default"/>
      </w:rPr>
    </w:lvl>
    <w:lvl w:ilvl="7" w:tplc="9F5628EA" w:tentative="1">
      <w:start w:val="1"/>
      <w:numFmt w:val="bullet"/>
      <w:lvlText w:val=""/>
      <w:lvlJc w:val="left"/>
      <w:pPr>
        <w:tabs>
          <w:tab w:val="num" w:pos="5760"/>
        </w:tabs>
        <w:ind w:left="5760" w:hanging="360"/>
      </w:pPr>
      <w:rPr>
        <w:rFonts w:ascii="Wingdings" w:hAnsi="Wingdings" w:hint="default"/>
      </w:rPr>
    </w:lvl>
    <w:lvl w:ilvl="8" w:tplc="DE7A73F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9A4E11"/>
    <w:multiLevelType w:val="hybridMultilevel"/>
    <w:tmpl w:val="354E493C"/>
    <w:lvl w:ilvl="0" w:tplc="F6A25344">
      <w:start w:val="1"/>
      <w:numFmt w:val="bullet"/>
      <w:lvlText w:val=""/>
      <w:lvlJc w:val="left"/>
      <w:pPr>
        <w:tabs>
          <w:tab w:val="num" w:pos="720"/>
        </w:tabs>
        <w:ind w:left="720" w:hanging="360"/>
      </w:pPr>
      <w:rPr>
        <w:rFonts w:ascii="Wingdings" w:hAnsi="Wingdings" w:hint="default"/>
      </w:rPr>
    </w:lvl>
    <w:lvl w:ilvl="1" w:tplc="C4C2B9E0" w:tentative="1">
      <w:start w:val="1"/>
      <w:numFmt w:val="bullet"/>
      <w:lvlText w:val=""/>
      <w:lvlJc w:val="left"/>
      <w:pPr>
        <w:tabs>
          <w:tab w:val="num" w:pos="1440"/>
        </w:tabs>
        <w:ind w:left="1440" w:hanging="360"/>
      </w:pPr>
      <w:rPr>
        <w:rFonts w:ascii="Wingdings" w:hAnsi="Wingdings" w:hint="default"/>
      </w:rPr>
    </w:lvl>
    <w:lvl w:ilvl="2" w:tplc="3C5E5CA0" w:tentative="1">
      <w:start w:val="1"/>
      <w:numFmt w:val="bullet"/>
      <w:lvlText w:val=""/>
      <w:lvlJc w:val="left"/>
      <w:pPr>
        <w:tabs>
          <w:tab w:val="num" w:pos="2160"/>
        </w:tabs>
        <w:ind w:left="2160" w:hanging="360"/>
      </w:pPr>
      <w:rPr>
        <w:rFonts w:ascii="Wingdings" w:hAnsi="Wingdings" w:hint="default"/>
      </w:rPr>
    </w:lvl>
    <w:lvl w:ilvl="3" w:tplc="E01C5256" w:tentative="1">
      <w:start w:val="1"/>
      <w:numFmt w:val="bullet"/>
      <w:lvlText w:val=""/>
      <w:lvlJc w:val="left"/>
      <w:pPr>
        <w:tabs>
          <w:tab w:val="num" w:pos="2880"/>
        </w:tabs>
        <w:ind w:left="2880" w:hanging="360"/>
      </w:pPr>
      <w:rPr>
        <w:rFonts w:ascii="Wingdings" w:hAnsi="Wingdings" w:hint="default"/>
      </w:rPr>
    </w:lvl>
    <w:lvl w:ilvl="4" w:tplc="367C8254" w:tentative="1">
      <w:start w:val="1"/>
      <w:numFmt w:val="bullet"/>
      <w:lvlText w:val=""/>
      <w:lvlJc w:val="left"/>
      <w:pPr>
        <w:tabs>
          <w:tab w:val="num" w:pos="3600"/>
        </w:tabs>
        <w:ind w:left="3600" w:hanging="360"/>
      </w:pPr>
      <w:rPr>
        <w:rFonts w:ascii="Wingdings" w:hAnsi="Wingdings" w:hint="default"/>
      </w:rPr>
    </w:lvl>
    <w:lvl w:ilvl="5" w:tplc="7A02356C" w:tentative="1">
      <w:start w:val="1"/>
      <w:numFmt w:val="bullet"/>
      <w:lvlText w:val=""/>
      <w:lvlJc w:val="left"/>
      <w:pPr>
        <w:tabs>
          <w:tab w:val="num" w:pos="4320"/>
        </w:tabs>
        <w:ind w:left="4320" w:hanging="360"/>
      </w:pPr>
      <w:rPr>
        <w:rFonts w:ascii="Wingdings" w:hAnsi="Wingdings" w:hint="default"/>
      </w:rPr>
    </w:lvl>
    <w:lvl w:ilvl="6" w:tplc="DF08B934" w:tentative="1">
      <w:start w:val="1"/>
      <w:numFmt w:val="bullet"/>
      <w:lvlText w:val=""/>
      <w:lvlJc w:val="left"/>
      <w:pPr>
        <w:tabs>
          <w:tab w:val="num" w:pos="5040"/>
        </w:tabs>
        <w:ind w:left="5040" w:hanging="360"/>
      </w:pPr>
      <w:rPr>
        <w:rFonts w:ascii="Wingdings" w:hAnsi="Wingdings" w:hint="default"/>
      </w:rPr>
    </w:lvl>
    <w:lvl w:ilvl="7" w:tplc="9BE2CD92" w:tentative="1">
      <w:start w:val="1"/>
      <w:numFmt w:val="bullet"/>
      <w:lvlText w:val=""/>
      <w:lvlJc w:val="left"/>
      <w:pPr>
        <w:tabs>
          <w:tab w:val="num" w:pos="5760"/>
        </w:tabs>
        <w:ind w:left="5760" w:hanging="360"/>
      </w:pPr>
      <w:rPr>
        <w:rFonts w:ascii="Wingdings" w:hAnsi="Wingdings" w:hint="default"/>
      </w:rPr>
    </w:lvl>
    <w:lvl w:ilvl="8" w:tplc="F308036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67489"/>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12D1F50"/>
    <w:multiLevelType w:val="hybridMultilevel"/>
    <w:tmpl w:val="D6C00AE2"/>
    <w:lvl w:ilvl="0" w:tplc="D0C80AD8">
      <w:start w:val="1"/>
      <w:numFmt w:val="decimal"/>
      <w:lvlText w:val="%1."/>
      <w:lvlJc w:val="left"/>
      <w:pPr>
        <w:tabs>
          <w:tab w:val="num" w:pos="720"/>
        </w:tabs>
        <w:ind w:left="720" w:hanging="360"/>
      </w:pPr>
    </w:lvl>
    <w:lvl w:ilvl="1" w:tplc="61EC341E" w:tentative="1">
      <w:start w:val="1"/>
      <w:numFmt w:val="decimal"/>
      <w:lvlText w:val="%2."/>
      <w:lvlJc w:val="left"/>
      <w:pPr>
        <w:tabs>
          <w:tab w:val="num" w:pos="1440"/>
        </w:tabs>
        <w:ind w:left="1440" w:hanging="360"/>
      </w:pPr>
    </w:lvl>
    <w:lvl w:ilvl="2" w:tplc="EBF4A61A" w:tentative="1">
      <w:start w:val="1"/>
      <w:numFmt w:val="decimal"/>
      <w:lvlText w:val="%3."/>
      <w:lvlJc w:val="left"/>
      <w:pPr>
        <w:tabs>
          <w:tab w:val="num" w:pos="2160"/>
        </w:tabs>
        <w:ind w:left="2160" w:hanging="360"/>
      </w:pPr>
    </w:lvl>
    <w:lvl w:ilvl="3" w:tplc="BE7895AA" w:tentative="1">
      <w:start w:val="1"/>
      <w:numFmt w:val="decimal"/>
      <w:lvlText w:val="%4."/>
      <w:lvlJc w:val="left"/>
      <w:pPr>
        <w:tabs>
          <w:tab w:val="num" w:pos="2880"/>
        </w:tabs>
        <w:ind w:left="2880" w:hanging="360"/>
      </w:pPr>
    </w:lvl>
    <w:lvl w:ilvl="4" w:tplc="3E8C0394" w:tentative="1">
      <w:start w:val="1"/>
      <w:numFmt w:val="decimal"/>
      <w:lvlText w:val="%5."/>
      <w:lvlJc w:val="left"/>
      <w:pPr>
        <w:tabs>
          <w:tab w:val="num" w:pos="3600"/>
        </w:tabs>
        <w:ind w:left="3600" w:hanging="360"/>
      </w:pPr>
    </w:lvl>
    <w:lvl w:ilvl="5" w:tplc="8786BEA6" w:tentative="1">
      <w:start w:val="1"/>
      <w:numFmt w:val="decimal"/>
      <w:lvlText w:val="%6."/>
      <w:lvlJc w:val="left"/>
      <w:pPr>
        <w:tabs>
          <w:tab w:val="num" w:pos="4320"/>
        </w:tabs>
        <w:ind w:left="4320" w:hanging="360"/>
      </w:pPr>
    </w:lvl>
    <w:lvl w:ilvl="6" w:tplc="73F63FF6" w:tentative="1">
      <w:start w:val="1"/>
      <w:numFmt w:val="decimal"/>
      <w:lvlText w:val="%7."/>
      <w:lvlJc w:val="left"/>
      <w:pPr>
        <w:tabs>
          <w:tab w:val="num" w:pos="5040"/>
        </w:tabs>
        <w:ind w:left="5040" w:hanging="360"/>
      </w:pPr>
    </w:lvl>
    <w:lvl w:ilvl="7" w:tplc="1AEC49EE" w:tentative="1">
      <w:start w:val="1"/>
      <w:numFmt w:val="decimal"/>
      <w:lvlText w:val="%8."/>
      <w:lvlJc w:val="left"/>
      <w:pPr>
        <w:tabs>
          <w:tab w:val="num" w:pos="5760"/>
        </w:tabs>
        <w:ind w:left="5760" w:hanging="360"/>
      </w:pPr>
    </w:lvl>
    <w:lvl w:ilvl="8" w:tplc="9C2CBBFE" w:tentative="1">
      <w:start w:val="1"/>
      <w:numFmt w:val="decimal"/>
      <w:lvlText w:val="%9."/>
      <w:lvlJc w:val="left"/>
      <w:pPr>
        <w:tabs>
          <w:tab w:val="num" w:pos="6480"/>
        </w:tabs>
        <w:ind w:left="6480" w:hanging="360"/>
      </w:pPr>
    </w:lvl>
  </w:abstractNum>
  <w:abstractNum w:abstractNumId="17" w15:restartNumberingAfterBreak="0">
    <w:nsid w:val="455A63C8"/>
    <w:multiLevelType w:val="hybridMultilevel"/>
    <w:tmpl w:val="5C129C12"/>
    <w:lvl w:ilvl="0" w:tplc="E95ACF3C">
      <w:start w:val="1"/>
      <w:numFmt w:val="bullet"/>
      <w:lvlText w:val=""/>
      <w:lvlJc w:val="left"/>
      <w:pPr>
        <w:tabs>
          <w:tab w:val="num" w:pos="720"/>
        </w:tabs>
        <w:ind w:left="720" w:hanging="360"/>
      </w:pPr>
      <w:rPr>
        <w:rFonts w:ascii="Wingdings" w:hAnsi="Wingdings" w:hint="default"/>
      </w:rPr>
    </w:lvl>
    <w:lvl w:ilvl="1" w:tplc="E9FCED16" w:tentative="1">
      <w:start w:val="1"/>
      <w:numFmt w:val="bullet"/>
      <w:lvlText w:val=""/>
      <w:lvlJc w:val="left"/>
      <w:pPr>
        <w:tabs>
          <w:tab w:val="num" w:pos="1440"/>
        </w:tabs>
        <w:ind w:left="1440" w:hanging="360"/>
      </w:pPr>
      <w:rPr>
        <w:rFonts w:ascii="Wingdings" w:hAnsi="Wingdings" w:hint="default"/>
      </w:rPr>
    </w:lvl>
    <w:lvl w:ilvl="2" w:tplc="2AC64B68" w:tentative="1">
      <w:start w:val="1"/>
      <w:numFmt w:val="bullet"/>
      <w:lvlText w:val=""/>
      <w:lvlJc w:val="left"/>
      <w:pPr>
        <w:tabs>
          <w:tab w:val="num" w:pos="2160"/>
        </w:tabs>
        <w:ind w:left="2160" w:hanging="360"/>
      </w:pPr>
      <w:rPr>
        <w:rFonts w:ascii="Wingdings" w:hAnsi="Wingdings" w:hint="default"/>
      </w:rPr>
    </w:lvl>
    <w:lvl w:ilvl="3" w:tplc="53926186" w:tentative="1">
      <w:start w:val="1"/>
      <w:numFmt w:val="bullet"/>
      <w:lvlText w:val=""/>
      <w:lvlJc w:val="left"/>
      <w:pPr>
        <w:tabs>
          <w:tab w:val="num" w:pos="2880"/>
        </w:tabs>
        <w:ind w:left="2880" w:hanging="360"/>
      </w:pPr>
      <w:rPr>
        <w:rFonts w:ascii="Wingdings" w:hAnsi="Wingdings" w:hint="default"/>
      </w:rPr>
    </w:lvl>
    <w:lvl w:ilvl="4" w:tplc="EA14B38C" w:tentative="1">
      <w:start w:val="1"/>
      <w:numFmt w:val="bullet"/>
      <w:lvlText w:val=""/>
      <w:lvlJc w:val="left"/>
      <w:pPr>
        <w:tabs>
          <w:tab w:val="num" w:pos="3600"/>
        </w:tabs>
        <w:ind w:left="3600" w:hanging="360"/>
      </w:pPr>
      <w:rPr>
        <w:rFonts w:ascii="Wingdings" w:hAnsi="Wingdings" w:hint="default"/>
      </w:rPr>
    </w:lvl>
    <w:lvl w:ilvl="5" w:tplc="95A6758C" w:tentative="1">
      <w:start w:val="1"/>
      <w:numFmt w:val="bullet"/>
      <w:lvlText w:val=""/>
      <w:lvlJc w:val="left"/>
      <w:pPr>
        <w:tabs>
          <w:tab w:val="num" w:pos="4320"/>
        </w:tabs>
        <w:ind w:left="4320" w:hanging="360"/>
      </w:pPr>
      <w:rPr>
        <w:rFonts w:ascii="Wingdings" w:hAnsi="Wingdings" w:hint="default"/>
      </w:rPr>
    </w:lvl>
    <w:lvl w:ilvl="6" w:tplc="DE62E596" w:tentative="1">
      <w:start w:val="1"/>
      <w:numFmt w:val="bullet"/>
      <w:lvlText w:val=""/>
      <w:lvlJc w:val="left"/>
      <w:pPr>
        <w:tabs>
          <w:tab w:val="num" w:pos="5040"/>
        </w:tabs>
        <w:ind w:left="5040" w:hanging="360"/>
      </w:pPr>
      <w:rPr>
        <w:rFonts w:ascii="Wingdings" w:hAnsi="Wingdings" w:hint="default"/>
      </w:rPr>
    </w:lvl>
    <w:lvl w:ilvl="7" w:tplc="6E18FE70" w:tentative="1">
      <w:start w:val="1"/>
      <w:numFmt w:val="bullet"/>
      <w:lvlText w:val=""/>
      <w:lvlJc w:val="left"/>
      <w:pPr>
        <w:tabs>
          <w:tab w:val="num" w:pos="5760"/>
        </w:tabs>
        <w:ind w:left="5760" w:hanging="360"/>
      </w:pPr>
      <w:rPr>
        <w:rFonts w:ascii="Wingdings" w:hAnsi="Wingdings" w:hint="default"/>
      </w:rPr>
    </w:lvl>
    <w:lvl w:ilvl="8" w:tplc="92D2100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BC041D"/>
    <w:multiLevelType w:val="hybridMultilevel"/>
    <w:tmpl w:val="ED7C5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625B7A"/>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FFD56F4"/>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1A01BF4"/>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28039FA"/>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60A0452"/>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800483D"/>
    <w:multiLevelType w:val="hybridMultilevel"/>
    <w:tmpl w:val="42481F06"/>
    <w:lvl w:ilvl="0" w:tplc="ADEEEE14">
      <w:start w:val="1"/>
      <w:numFmt w:val="bullet"/>
      <w:lvlText w:val=""/>
      <w:lvlJc w:val="left"/>
      <w:pPr>
        <w:tabs>
          <w:tab w:val="num" w:pos="720"/>
        </w:tabs>
        <w:ind w:left="720" w:hanging="360"/>
      </w:pPr>
      <w:rPr>
        <w:rFonts w:ascii="Wingdings" w:hAnsi="Wingdings" w:hint="default"/>
      </w:rPr>
    </w:lvl>
    <w:lvl w:ilvl="1" w:tplc="11E83DAE" w:tentative="1">
      <w:start w:val="1"/>
      <w:numFmt w:val="bullet"/>
      <w:lvlText w:val=""/>
      <w:lvlJc w:val="left"/>
      <w:pPr>
        <w:tabs>
          <w:tab w:val="num" w:pos="1440"/>
        </w:tabs>
        <w:ind w:left="1440" w:hanging="360"/>
      </w:pPr>
      <w:rPr>
        <w:rFonts w:ascii="Wingdings" w:hAnsi="Wingdings" w:hint="default"/>
      </w:rPr>
    </w:lvl>
    <w:lvl w:ilvl="2" w:tplc="A5F07B2E" w:tentative="1">
      <w:start w:val="1"/>
      <w:numFmt w:val="bullet"/>
      <w:lvlText w:val=""/>
      <w:lvlJc w:val="left"/>
      <w:pPr>
        <w:tabs>
          <w:tab w:val="num" w:pos="2160"/>
        </w:tabs>
        <w:ind w:left="2160" w:hanging="360"/>
      </w:pPr>
      <w:rPr>
        <w:rFonts w:ascii="Wingdings" w:hAnsi="Wingdings" w:hint="default"/>
      </w:rPr>
    </w:lvl>
    <w:lvl w:ilvl="3" w:tplc="F1CA5F1C" w:tentative="1">
      <w:start w:val="1"/>
      <w:numFmt w:val="bullet"/>
      <w:lvlText w:val=""/>
      <w:lvlJc w:val="left"/>
      <w:pPr>
        <w:tabs>
          <w:tab w:val="num" w:pos="2880"/>
        </w:tabs>
        <w:ind w:left="2880" w:hanging="360"/>
      </w:pPr>
      <w:rPr>
        <w:rFonts w:ascii="Wingdings" w:hAnsi="Wingdings" w:hint="default"/>
      </w:rPr>
    </w:lvl>
    <w:lvl w:ilvl="4" w:tplc="2E1AF9B8" w:tentative="1">
      <w:start w:val="1"/>
      <w:numFmt w:val="bullet"/>
      <w:lvlText w:val=""/>
      <w:lvlJc w:val="left"/>
      <w:pPr>
        <w:tabs>
          <w:tab w:val="num" w:pos="3600"/>
        </w:tabs>
        <w:ind w:left="3600" w:hanging="360"/>
      </w:pPr>
      <w:rPr>
        <w:rFonts w:ascii="Wingdings" w:hAnsi="Wingdings" w:hint="default"/>
      </w:rPr>
    </w:lvl>
    <w:lvl w:ilvl="5" w:tplc="A14E97F8" w:tentative="1">
      <w:start w:val="1"/>
      <w:numFmt w:val="bullet"/>
      <w:lvlText w:val=""/>
      <w:lvlJc w:val="left"/>
      <w:pPr>
        <w:tabs>
          <w:tab w:val="num" w:pos="4320"/>
        </w:tabs>
        <w:ind w:left="4320" w:hanging="360"/>
      </w:pPr>
      <w:rPr>
        <w:rFonts w:ascii="Wingdings" w:hAnsi="Wingdings" w:hint="default"/>
      </w:rPr>
    </w:lvl>
    <w:lvl w:ilvl="6" w:tplc="72A8086A" w:tentative="1">
      <w:start w:val="1"/>
      <w:numFmt w:val="bullet"/>
      <w:lvlText w:val=""/>
      <w:lvlJc w:val="left"/>
      <w:pPr>
        <w:tabs>
          <w:tab w:val="num" w:pos="5040"/>
        </w:tabs>
        <w:ind w:left="5040" w:hanging="360"/>
      </w:pPr>
      <w:rPr>
        <w:rFonts w:ascii="Wingdings" w:hAnsi="Wingdings" w:hint="default"/>
      </w:rPr>
    </w:lvl>
    <w:lvl w:ilvl="7" w:tplc="057CBAE2" w:tentative="1">
      <w:start w:val="1"/>
      <w:numFmt w:val="bullet"/>
      <w:lvlText w:val=""/>
      <w:lvlJc w:val="left"/>
      <w:pPr>
        <w:tabs>
          <w:tab w:val="num" w:pos="5760"/>
        </w:tabs>
        <w:ind w:left="5760" w:hanging="360"/>
      </w:pPr>
      <w:rPr>
        <w:rFonts w:ascii="Wingdings" w:hAnsi="Wingdings" w:hint="default"/>
      </w:rPr>
    </w:lvl>
    <w:lvl w:ilvl="8" w:tplc="080ADEA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5F5E06"/>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E6230EB"/>
    <w:multiLevelType w:val="hybridMultilevel"/>
    <w:tmpl w:val="E104E020"/>
    <w:lvl w:ilvl="0" w:tplc="BD060F18">
      <w:start w:val="1"/>
      <w:numFmt w:val="bullet"/>
      <w:lvlText w:val=""/>
      <w:lvlJc w:val="left"/>
      <w:pPr>
        <w:tabs>
          <w:tab w:val="num" w:pos="720"/>
        </w:tabs>
        <w:ind w:left="720" w:hanging="360"/>
      </w:pPr>
      <w:rPr>
        <w:rFonts w:ascii="Wingdings" w:hAnsi="Wingdings" w:hint="default"/>
      </w:rPr>
    </w:lvl>
    <w:lvl w:ilvl="1" w:tplc="65FCD854" w:tentative="1">
      <w:start w:val="1"/>
      <w:numFmt w:val="bullet"/>
      <w:lvlText w:val=""/>
      <w:lvlJc w:val="left"/>
      <w:pPr>
        <w:tabs>
          <w:tab w:val="num" w:pos="1440"/>
        </w:tabs>
        <w:ind w:left="1440" w:hanging="360"/>
      </w:pPr>
      <w:rPr>
        <w:rFonts w:ascii="Wingdings" w:hAnsi="Wingdings" w:hint="default"/>
      </w:rPr>
    </w:lvl>
    <w:lvl w:ilvl="2" w:tplc="BDAA9206" w:tentative="1">
      <w:start w:val="1"/>
      <w:numFmt w:val="bullet"/>
      <w:lvlText w:val=""/>
      <w:lvlJc w:val="left"/>
      <w:pPr>
        <w:tabs>
          <w:tab w:val="num" w:pos="2160"/>
        </w:tabs>
        <w:ind w:left="2160" w:hanging="360"/>
      </w:pPr>
      <w:rPr>
        <w:rFonts w:ascii="Wingdings" w:hAnsi="Wingdings" w:hint="default"/>
      </w:rPr>
    </w:lvl>
    <w:lvl w:ilvl="3" w:tplc="7D00EFFA" w:tentative="1">
      <w:start w:val="1"/>
      <w:numFmt w:val="bullet"/>
      <w:lvlText w:val=""/>
      <w:lvlJc w:val="left"/>
      <w:pPr>
        <w:tabs>
          <w:tab w:val="num" w:pos="2880"/>
        </w:tabs>
        <w:ind w:left="2880" w:hanging="360"/>
      </w:pPr>
      <w:rPr>
        <w:rFonts w:ascii="Wingdings" w:hAnsi="Wingdings" w:hint="default"/>
      </w:rPr>
    </w:lvl>
    <w:lvl w:ilvl="4" w:tplc="E90E4076" w:tentative="1">
      <w:start w:val="1"/>
      <w:numFmt w:val="bullet"/>
      <w:lvlText w:val=""/>
      <w:lvlJc w:val="left"/>
      <w:pPr>
        <w:tabs>
          <w:tab w:val="num" w:pos="3600"/>
        </w:tabs>
        <w:ind w:left="3600" w:hanging="360"/>
      </w:pPr>
      <w:rPr>
        <w:rFonts w:ascii="Wingdings" w:hAnsi="Wingdings" w:hint="default"/>
      </w:rPr>
    </w:lvl>
    <w:lvl w:ilvl="5" w:tplc="75C0C22C" w:tentative="1">
      <w:start w:val="1"/>
      <w:numFmt w:val="bullet"/>
      <w:lvlText w:val=""/>
      <w:lvlJc w:val="left"/>
      <w:pPr>
        <w:tabs>
          <w:tab w:val="num" w:pos="4320"/>
        </w:tabs>
        <w:ind w:left="4320" w:hanging="360"/>
      </w:pPr>
      <w:rPr>
        <w:rFonts w:ascii="Wingdings" w:hAnsi="Wingdings" w:hint="default"/>
      </w:rPr>
    </w:lvl>
    <w:lvl w:ilvl="6" w:tplc="828804A6" w:tentative="1">
      <w:start w:val="1"/>
      <w:numFmt w:val="bullet"/>
      <w:lvlText w:val=""/>
      <w:lvlJc w:val="left"/>
      <w:pPr>
        <w:tabs>
          <w:tab w:val="num" w:pos="5040"/>
        </w:tabs>
        <w:ind w:left="5040" w:hanging="360"/>
      </w:pPr>
      <w:rPr>
        <w:rFonts w:ascii="Wingdings" w:hAnsi="Wingdings" w:hint="default"/>
      </w:rPr>
    </w:lvl>
    <w:lvl w:ilvl="7" w:tplc="B3F08F70" w:tentative="1">
      <w:start w:val="1"/>
      <w:numFmt w:val="bullet"/>
      <w:lvlText w:val=""/>
      <w:lvlJc w:val="left"/>
      <w:pPr>
        <w:tabs>
          <w:tab w:val="num" w:pos="5760"/>
        </w:tabs>
        <w:ind w:left="5760" w:hanging="360"/>
      </w:pPr>
      <w:rPr>
        <w:rFonts w:ascii="Wingdings" w:hAnsi="Wingdings" w:hint="default"/>
      </w:rPr>
    </w:lvl>
    <w:lvl w:ilvl="8" w:tplc="4BA45E8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074C92"/>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FCE2D48"/>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3226383"/>
    <w:multiLevelType w:val="hybridMultilevel"/>
    <w:tmpl w:val="E95025BC"/>
    <w:lvl w:ilvl="0" w:tplc="1894574C">
      <w:start w:val="1"/>
      <w:numFmt w:val="decimal"/>
      <w:lvlText w:val="%1."/>
      <w:lvlJc w:val="left"/>
      <w:pPr>
        <w:tabs>
          <w:tab w:val="num" w:pos="720"/>
        </w:tabs>
        <w:ind w:left="720" w:hanging="360"/>
      </w:pPr>
    </w:lvl>
    <w:lvl w:ilvl="1" w:tplc="61C64B5A" w:tentative="1">
      <w:start w:val="1"/>
      <w:numFmt w:val="decimal"/>
      <w:lvlText w:val="%2."/>
      <w:lvlJc w:val="left"/>
      <w:pPr>
        <w:tabs>
          <w:tab w:val="num" w:pos="1440"/>
        </w:tabs>
        <w:ind w:left="1440" w:hanging="360"/>
      </w:pPr>
    </w:lvl>
    <w:lvl w:ilvl="2" w:tplc="311201D2" w:tentative="1">
      <w:start w:val="1"/>
      <w:numFmt w:val="decimal"/>
      <w:lvlText w:val="%3."/>
      <w:lvlJc w:val="left"/>
      <w:pPr>
        <w:tabs>
          <w:tab w:val="num" w:pos="2160"/>
        </w:tabs>
        <w:ind w:left="2160" w:hanging="360"/>
      </w:pPr>
    </w:lvl>
    <w:lvl w:ilvl="3" w:tplc="36967B88" w:tentative="1">
      <w:start w:val="1"/>
      <w:numFmt w:val="decimal"/>
      <w:lvlText w:val="%4."/>
      <w:lvlJc w:val="left"/>
      <w:pPr>
        <w:tabs>
          <w:tab w:val="num" w:pos="2880"/>
        </w:tabs>
        <w:ind w:left="2880" w:hanging="360"/>
      </w:pPr>
    </w:lvl>
    <w:lvl w:ilvl="4" w:tplc="85B4DB7A" w:tentative="1">
      <w:start w:val="1"/>
      <w:numFmt w:val="decimal"/>
      <w:lvlText w:val="%5."/>
      <w:lvlJc w:val="left"/>
      <w:pPr>
        <w:tabs>
          <w:tab w:val="num" w:pos="3600"/>
        </w:tabs>
        <w:ind w:left="3600" w:hanging="360"/>
      </w:pPr>
    </w:lvl>
    <w:lvl w:ilvl="5" w:tplc="715AE9DC" w:tentative="1">
      <w:start w:val="1"/>
      <w:numFmt w:val="decimal"/>
      <w:lvlText w:val="%6."/>
      <w:lvlJc w:val="left"/>
      <w:pPr>
        <w:tabs>
          <w:tab w:val="num" w:pos="4320"/>
        </w:tabs>
        <w:ind w:left="4320" w:hanging="360"/>
      </w:pPr>
    </w:lvl>
    <w:lvl w:ilvl="6" w:tplc="5644D6CC" w:tentative="1">
      <w:start w:val="1"/>
      <w:numFmt w:val="decimal"/>
      <w:lvlText w:val="%7."/>
      <w:lvlJc w:val="left"/>
      <w:pPr>
        <w:tabs>
          <w:tab w:val="num" w:pos="5040"/>
        </w:tabs>
        <w:ind w:left="5040" w:hanging="360"/>
      </w:pPr>
    </w:lvl>
    <w:lvl w:ilvl="7" w:tplc="C8CA6DFA" w:tentative="1">
      <w:start w:val="1"/>
      <w:numFmt w:val="decimal"/>
      <w:lvlText w:val="%8."/>
      <w:lvlJc w:val="left"/>
      <w:pPr>
        <w:tabs>
          <w:tab w:val="num" w:pos="5760"/>
        </w:tabs>
        <w:ind w:left="5760" w:hanging="360"/>
      </w:pPr>
    </w:lvl>
    <w:lvl w:ilvl="8" w:tplc="9CA625DE" w:tentative="1">
      <w:start w:val="1"/>
      <w:numFmt w:val="decimal"/>
      <w:lvlText w:val="%9."/>
      <w:lvlJc w:val="left"/>
      <w:pPr>
        <w:tabs>
          <w:tab w:val="num" w:pos="6480"/>
        </w:tabs>
        <w:ind w:left="6480" w:hanging="360"/>
      </w:pPr>
    </w:lvl>
  </w:abstractNum>
  <w:abstractNum w:abstractNumId="30" w15:restartNumberingAfterBreak="0">
    <w:nsid w:val="65925055"/>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FA26696"/>
    <w:multiLevelType w:val="hybridMultilevel"/>
    <w:tmpl w:val="B9CEB158"/>
    <w:lvl w:ilvl="0" w:tplc="27C8AD3E">
      <w:start w:val="1"/>
      <w:numFmt w:val="bullet"/>
      <w:lvlText w:val=""/>
      <w:lvlJc w:val="left"/>
      <w:pPr>
        <w:tabs>
          <w:tab w:val="num" w:pos="720"/>
        </w:tabs>
        <w:ind w:left="720" w:hanging="360"/>
      </w:pPr>
      <w:rPr>
        <w:rFonts w:ascii="Wingdings" w:hAnsi="Wingdings" w:hint="default"/>
      </w:rPr>
    </w:lvl>
    <w:lvl w:ilvl="1" w:tplc="D3A8575C">
      <w:start w:val="1"/>
      <w:numFmt w:val="bullet"/>
      <w:lvlText w:val=""/>
      <w:lvlJc w:val="left"/>
      <w:pPr>
        <w:tabs>
          <w:tab w:val="num" w:pos="786"/>
        </w:tabs>
        <w:ind w:left="786" w:hanging="360"/>
      </w:pPr>
      <w:rPr>
        <w:rFonts w:ascii="Wingdings" w:hAnsi="Wingdings" w:hint="default"/>
      </w:rPr>
    </w:lvl>
    <w:lvl w:ilvl="2" w:tplc="ED4625B8" w:tentative="1">
      <w:start w:val="1"/>
      <w:numFmt w:val="bullet"/>
      <w:lvlText w:val=""/>
      <w:lvlJc w:val="left"/>
      <w:pPr>
        <w:tabs>
          <w:tab w:val="num" w:pos="2160"/>
        </w:tabs>
        <w:ind w:left="2160" w:hanging="360"/>
      </w:pPr>
      <w:rPr>
        <w:rFonts w:ascii="Wingdings" w:hAnsi="Wingdings" w:hint="default"/>
      </w:rPr>
    </w:lvl>
    <w:lvl w:ilvl="3" w:tplc="7C3C7C18" w:tentative="1">
      <w:start w:val="1"/>
      <w:numFmt w:val="bullet"/>
      <w:lvlText w:val=""/>
      <w:lvlJc w:val="left"/>
      <w:pPr>
        <w:tabs>
          <w:tab w:val="num" w:pos="2880"/>
        </w:tabs>
        <w:ind w:left="2880" w:hanging="360"/>
      </w:pPr>
      <w:rPr>
        <w:rFonts w:ascii="Wingdings" w:hAnsi="Wingdings" w:hint="default"/>
      </w:rPr>
    </w:lvl>
    <w:lvl w:ilvl="4" w:tplc="0FA229F0" w:tentative="1">
      <w:start w:val="1"/>
      <w:numFmt w:val="bullet"/>
      <w:lvlText w:val=""/>
      <w:lvlJc w:val="left"/>
      <w:pPr>
        <w:tabs>
          <w:tab w:val="num" w:pos="3600"/>
        </w:tabs>
        <w:ind w:left="3600" w:hanging="360"/>
      </w:pPr>
      <w:rPr>
        <w:rFonts w:ascii="Wingdings" w:hAnsi="Wingdings" w:hint="default"/>
      </w:rPr>
    </w:lvl>
    <w:lvl w:ilvl="5" w:tplc="51F80448" w:tentative="1">
      <w:start w:val="1"/>
      <w:numFmt w:val="bullet"/>
      <w:lvlText w:val=""/>
      <w:lvlJc w:val="left"/>
      <w:pPr>
        <w:tabs>
          <w:tab w:val="num" w:pos="4320"/>
        </w:tabs>
        <w:ind w:left="4320" w:hanging="360"/>
      </w:pPr>
      <w:rPr>
        <w:rFonts w:ascii="Wingdings" w:hAnsi="Wingdings" w:hint="default"/>
      </w:rPr>
    </w:lvl>
    <w:lvl w:ilvl="6" w:tplc="B08A186A" w:tentative="1">
      <w:start w:val="1"/>
      <w:numFmt w:val="bullet"/>
      <w:lvlText w:val=""/>
      <w:lvlJc w:val="left"/>
      <w:pPr>
        <w:tabs>
          <w:tab w:val="num" w:pos="5040"/>
        </w:tabs>
        <w:ind w:left="5040" w:hanging="360"/>
      </w:pPr>
      <w:rPr>
        <w:rFonts w:ascii="Wingdings" w:hAnsi="Wingdings" w:hint="default"/>
      </w:rPr>
    </w:lvl>
    <w:lvl w:ilvl="7" w:tplc="211A3F5A" w:tentative="1">
      <w:start w:val="1"/>
      <w:numFmt w:val="bullet"/>
      <w:lvlText w:val=""/>
      <w:lvlJc w:val="left"/>
      <w:pPr>
        <w:tabs>
          <w:tab w:val="num" w:pos="5760"/>
        </w:tabs>
        <w:ind w:left="5760" w:hanging="360"/>
      </w:pPr>
      <w:rPr>
        <w:rFonts w:ascii="Wingdings" w:hAnsi="Wingdings" w:hint="default"/>
      </w:rPr>
    </w:lvl>
    <w:lvl w:ilvl="8" w:tplc="DD883EE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2C1CC4"/>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0315F36"/>
    <w:multiLevelType w:val="hybridMultilevel"/>
    <w:tmpl w:val="6E1C9DDE"/>
    <w:lvl w:ilvl="0" w:tplc="96908186">
      <w:start w:val="1"/>
      <w:numFmt w:val="bullet"/>
      <w:lvlText w:val=""/>
      <w:lvlJc w:val="left"/>
      <w:pPr>
        <w:tabs>
          <w:tab w:val="num" w:pos="720"/>
        </w:tabs>
        <w:ind w:left="720" w:hanging="360"/>
      </w:pPr>
      <w:rPr>
        <w:rFonts w:ascii="Wingdings" w:hAnsi="Wingdings" w:hint="default"/>
      </w:rPr>
    </w:lvl>
    <w:lvl w:ilvl="1" w:tplc="CE288462">
      <w:start w:val="1"/>
      <w:numFmt w:val="bullet"/>
      <w:lvlText w:val=""/>
      <w:lvlJc w:val="left"/>
      <w:pPr>
        <w:tabs>
          <w:tab w:val="num" w:pos="786"/>
        </w:tabs>
        <w:ind w:left="786" w:hanging="360"/>
      </w:pPr>
      <w:rPr>
        <w:rFonts w:ascii="Wingdings" w:hAnsi="Wingdings" w:hint="default"/>
        <w:b w:val="0"/>
      </w:rPr>
    </w:lvl>
    <w:lvl w:ilvl="2" w:tplc="ECE0FD7A" w:tentative="1">
      <w:start w:val="1"/>
      <w:numFmt w:val="bullet"/>
      <w:lvlText w:val=""/>
      <w:lvlJc w:val="left"/>
      <w:pPr>
        <w:tabs>
          <w:tab w:val="num" w:pos="2160"/>
        </w:tabs>
        <w:ind w:left="2160" w:hanging="360"/>
      </w:pPr>
      <w:rPr>
        <w:rFonts w:ascii="Wingdings" w:hAnsi="Wingdings" w:hint="default"/>
      </w:rPr>
    </w:lvl>
    <w:lvl w:ilvl="3" w:tplc="CDEC5C8E" w:tentative="1">
      <w:start w:val="1"/>
      <w:numFmt w:val="bullet"/>
      <w:lvlText w:val=""/>
      <w:lvlJc w:val="left"/>
      <w:pPr>
        <w:tabs>
          <w:tab w:val="num" w:pos="2880"/>
        </w:tabs>
        <w:ind w:left="2880" w:hanging="360"/>
      </w:pPr>
      <w:rPr>
        <w:rFonts w:ascii="Wingdings" w:hAnsi="Wingdings" w:hint="default"/>
      </w:rPr>
    </w:lvl>
    <w:lvl w:ilvl="4" w:tplc="2416CF14" w:tentative="1">
      <w:start w:val="1"/>
      <w:numFmt w:val="bullet"/>
      <w:lvlText w:val=""/>
      <w:lvlJc w:val="left"/>
      <w:pPr>
        <w:tabs>
          <w:tab w:val="num" w:pos="3600"/>
        </w:tabs>
        <w:ind w:left="3600" w:hanging="360"/>
      </w:pPr>
      <w:rPr>
        <w:rFonts w:ascii="Wingdings" w:hAnsi="Wingdings" w:hint="default"/>
      </w:rPr>
    </w:lvl>
    <w:lvl w:ilvl="5" w:tplc="E63E8B00" w:tentative="1">
      <w:start w:val="1"/>
      <w:numFmt w:val="bullet"/>
      <w:lvlText w:val=""/>
      <w:lvlJc w:val="left"/>
      <w:pPr>
        <w:tabs>
          <w:tab w:val="num" w:pos="4320"/>
        </w:tabs>
        <w:ind w:left="4320" w:hanging="360"/>
      </w:pPr>
      <w:rPr>
        <w:rFonts w:ascii="Wingdings" w:hAnsi="Wingdings" w:hint="default"/>
      </w:rPr>
    </w:lvl>
    <w:lvl w:ilvl="6" w:tplc="249A71F2" w:tentative="1">
      <w:start w:val="1"/>
      <w:numFmt w:val="bullet"/>
      <w:lvlText w:val=""/>
      <w:lvlJc w:val="left"/>
      <w:pPr>
        <w:tabs>
          <w:tab w:val="num" w:pos="5040"/>
        </w:tabs>
        <w:ind w:left="5040" w:hanging="360"/>
      </w:pPr>
      <w:rPr>
        <w:rFonts w:ascii="Wingdings" w:hAnsi="Wingdings" w:hint="default"/>
      </w:rPr>
    </w:lvl>
    <w:lvl w:ilvl="7" w:tplc="E7AC5716" w:tentative="1">
      <w:start w:val="1"/>
      <w:numFmt w:val="bullet"/>
      <w:lvlText w:val=""/>
      <w:lvlJc w:val="left"/>
      <w:pPr>
        <w:tabs>
          <w:tab w:val="num" w:pos="5760"/>
        </w:tabs>
        <w:ind w:left="5760" w:hanging="360"/>
      </w:pPr>
      <w:rPr>
        <w:rFonts w:ascii="Wingdings" w:hAnsi="Wingdings" w:hint="default"/>
      </w:rPr>
    </w:lvl>
    <w:lvl w:ilvl="8" w:tplc="3738BB6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620D3D"/>
    <w:multiLevelType w:val="hybridMultilevel"/>
    <w:tmpl w:val="244CC9EA"/>
    <w:lvl w:ilvl="0" w:tplc="B52A917C">
      <w:start w:val="1"/>
      <w:numFmt w:val="decimal"/>
      <w:lvlText w:val="%1."/>
      <w:lvlJc w:val="left"/>
      <w:pPr>
        <w:tabs>
          <w:tab w:val="num" w:pos="720"/>
        </w:tabs>
        <w:ind w:left="720" w:hanging="360"/>
      </w:pPr>
    </w:lvl>
    <w:lvl w:ilvl="1" w:tplc="CE5C2F1E" w:tentative="1">
      <w:start w:val="1"/>
      <w:numFmt w:val="decimal"/>
      <w:lvlText w:val="%2."/>
      <w:lvlJc w:val="left"/>
      <w:pPr>
        <w:tabs>
          <w:tab w:val="num" w:pos="1440"/>
        </w:tabs>
        <w:ind w:left="1440" w:hanging="360"/>
      </w:pPr>
    </w:lvl>
    <w:lvl w:ilvl="2" w:tplc="00B21C28" w:tentative="1">
      <w:start w:val="1"/>
      <w:numFmt w:val="decimal"/>
      <w:lvlText w:val="%3."/>
      <w:lvlJc w:val="left"/>
      <w:pPr>
        <w:tabs>
          <w:tab w:val="num" w:pos="2160"/>
        </w:tabs>
        <w:ind w:left="2160" w:hanging="360"/>
      </w:pPr>
    </w:lvl>
    <w:lvl w:ilvl="3" w:tplc="AF2A8C00" w:tentative="1">
      <w:start w:val="1"/>
      <w:numFmt w:val="decimal"/>
      <w:lvlText w:val="%4."/>
      <w:lvlJc w:val="left"/>
      <w:pPr>
        <w:tabs>
          <w:tab w:val="num" w:pos="2880"/>
        </w:tabs>
        <w:ind w:left="2880" w:hanging="360"/>
      </w:pPr>
    </w:lvl>
    <w:lvl w:ilvl="4" w:tplc="73BA4A6E" w:tentative="1">
      <w:start w:val="1"/>
      <w:numFmt w:val="decimal"/>
      <w:lvlText w:val="%5."/>
      <w:lvlJc w:val="left"/>
      <w:pPr>
        <w:tabs>
          <w:tab w:val="num" w:pos="3600"/>
        </w:tabs>
        <w:ind w:left="3600" w:hanging="360"/>
      </w:pPr>
    </w:lvl>
    <w:lvl w:ilvl="5" w:tplc="CC28CAD0" w:tentative="1">
      <w:start w:val="1"/>
      <w:numFmt w:val="decimal"/>
      <w:lvlText w:val="%6."/>
      <w:lvlJc w:val="left"/>
      <w:pPr>
        <w:tabs>
          <w:tab w:val="num" w:pos="4320"/>
        </w:tabs>
        <w:ind w:left="4320" w:hanging="360"/>
      </w:pPr>
    </w:lvl>
    <w:lvl w:ilvl="6" w:tplc="3DDECBE0" w:tentative="1">
      <w:start w:val="1"/>
      <w:numFmt w:val="decimal"/>
      <w:lvlText w:val="%7."/>
      <w:lvlJc w:val="left"/>
      <w:pPr>
        <w:tabs>
          <w:tab w:val="num" w:pos="5040"/>
        </w:tabs>
        <w:ind w:left="5040" w:hanging="360"/>
      </w:pPr>
    </w:lvl>
    <w:lvl w:ilvl="7" w:tplc="C51A3230" w:tentative="1">
      <w:start w:val="1"/>
      <w:numFmt w:val="decimal"/>
      <w:lvlText w:val="%8."/>
      <w:lvlJc w:val="left"/>
      <w:pPr>
        <w:tabs>
          <w:tab w:val="num" w:pos="5760"/>
        </w:tabs>
        <w:ind w:left="5760" w:hanging="360"/>
      </w:pPr>
    </w:lvl>
    <w:lvl w:ilvl="8" w:tplc="D6D07A14" w:tentative="1">
      <w:start w:val="1"/>
      <w:numFmt w:val="decimal"/>
      <w:lvlText w:val="%9."/>
      <w:lvlJc w:val="left"/>
      <w:pPr>
        <w:tabs>
          <w:tab w:val="num" w:pos="6480"/>
        </w:tabs>
        <w:ind w:left="6480" w:hanging="360"/>
      </w:pPr>
    </w:lvl>
  </w:abstractNum>
  <w:abstractNum w:abstractNumId="35" w15:restartNumberingAfterBreak="0">
    <w:nsid w:val="772F110D"/>
    <w:multiLevelType w:val="hybridMultilevel"/>
    <w:tmpl w:val="B0B6CF9C"/>
    <w:lvl w:ilvl="0" w:tplc="231A14FA">
      <w:start w:val="1"/>
      <w:numFmt w:val="bullet"/>
      <w:lvlText w:val=""/>
      <w:lvlJc w:val="left"/>
      <w:pPr>
        <w:tabs>
          <w:tab w:val="num" w:pos="720"/>
        </w:tabs>
        <w:ind w:left="720" w:hanging="360"/>
      </w:pPr>
      <w:rPr>
        <w:rFonts w:ascii="Wingdings" w:hAnsi="Wingdings" w:hint="default"/>
      </w:rPr>
    </w:lvl>
    <w:lvl w:ilvl="1" w:tplc="1E087BE0" w:tentative="1">
      <w:start w:val="1"/>
      <w:numFmt w:val="bullet"/>
      <w:lvlText w:val=""/>
      <w:lvlJc w:val="left"/>
      <w:pPr>
        <w:tabs>
          <w:tab w:val="num" w:pos="1440"/>
        </w:tabs>
        <w:ind w:left="1440" w:hanging="360"/>
      </w:pPr>
      <w:rPr>
        <w:rFonts w:ascii="Wingdings" w:hAnsi="Wingdings" w:hint="default"/>
      </w:rPr>
    </w:lvl>
    <w:lvl w:ilvl="2" w:tplc="BFDAB33A" w:tentative="1">
      <w:start w:val="1"/>
      <w:numFmt w:val="bullet"/>
      <w:lvlText w:val=""/>
      <w:lvlJc w:val="left"/>
      <w:pPr>
        <w:tabs>
          <w:tab w:val="num" w:pos="2160"/>
        </w:tabs>
        <w:ind w:left="2160" w:hanging="360"/>
      </w:pPr>
      <w:rPr>
        <w:rFonts w:ascii="Wingdings" w:hAnsi="Wingdings" w:hint="default"/>
      </w:rPr>
    </w:lvl>
    <w:lvl w:ilvl="3" w:tplc="66902E7E" w:tentative="1">
      <w:start w:val="1"/>
      <w:numFmt w:val="bullet"/>
      <w:lvlText w:val=""/>
      <w:lvlJc w:val="left"/>
      <w:pPr>
        <w:tabs>
          <w:tab w:val="num" w:pos="2880"/>
        </w:tabs>
        <w:ind w:left="2880" w:hanging="360"/>
      </w:pPr>
      <w:rPr>
        <w:rFonts w:ascii="Wingdings" w:hAnsi="Wingdings" w:hint="default"/>
      </w:rPr>
    </w:lvl>
    <w:lvl w:ilvl="4" w:tplc="0E368BEE" w:tentative="1">
      <w:start w:val="1"/>
      <w:numFmt w:val="bullet"/>
      <w:lvlText w:val=""/>
      <w:lvlJc w:val="left"/>
      <w:pPr>
        <w:tabs>
          <w:tab w:val="num" w:pos="3600"/>
        </w:tabs>
        <w:ind w:left="3600" w:hanging="360"/>
      </w:pPr>
      <w:rPr>
        <w:rFonts w:ascii="Wingdings" w:hAnsi="Wingdings" w:hint="default"/>
      </w:rPr>
    </w:lvl>
    <w:lvl w:ilvl="5" w:tplc="906AB0CA" w:tentative="1">
      <w:start w:val="1"/>
      <w:numFmt w:val="bullet"/>
      <w:lvlText w:val=""/>
      <w:lvlJc w:val="left"/>
      <w:pPr>
        <w:tabs>
          <w:tab w:val="num" w:pos="4320"/>
        </w:tabs>
        <w:ind w:left="4320" w:hanging="360"/>
      </w:pPr>
      <w:rPr>
        <w:rFonts w:ascii="Wingdings" w:hAnsi="Wingdings" w:hint="default"/>
      </w:rPr>
    </w:lvl>
    <w:lvl w:ilvl="6" w:tplc="E57C5DC6" w:tentative="1">
      <w:start w:val="1"/>
      <w:numFmt w:val="bullet"/>
      <w:lvlText w:val=""/>
      <w:lvlJc w:val="left"/>
      <w:pPr>
        <w:tabs>
          <w:tab w:val="num" w:pos="5040"/>
        </w:tabs>
        <w:ind w:left="5040" w:hanging="360"/>
      </w:pPr>
      <w:rPr>
        <w:rFonts w:ascii="Wingdings" w:hAnsi="Wingdings" w:hint="default"/>
      </w:rPr>
    </w:lvl>
    <w:lvl w:ilvl="7" w:tplc="0CC0A4C4" w:tentative="1">
      <w:start w:val="1"/>
      <w:numFmt w:val="bullet"/>
      <w:lvlText w:val=""/>
      <w:lvlJc w:val="left"/>
      <w:pPr>
        <w:tabs>
          <w:tab w:val="num" w:pos="5760"/>
        </w:tabs>
        <w:ind w:left="5760" w:hanging="360"/>
      </w:pPr>
      <w:rPr>
        <w:rFonts w:ascii="Wingdings" w:hAnsi="Wingdings" w:hint="default"/>
      </w:rPr>
    </w:lvl>
    <w:lvl w:ilvl="8" w:tplc="A696715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3633F1"/>
    <w:multiLevelType w:val="multilevel"/>
    <w:tmpl w:val="5AC807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A52786D"/>
    <w:multiLevelType w:val="hybridMultilevel"/>
    <w:tmpl w:val="59824B8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A44959"/>
    <w:multiLevelType w:val="multilevel"/>
    <w:tmpl w:val="4F40B5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DED4717"/>
    <w:multiLevelType w:val="hybridMultilevel"/>
    <w:tmpl w:val="1D1AD1C0"/>
    <w:lvl w:ilvl="0" w:tplc="3B50B72C">
      <w:start w:val="1"/>
      <w:numFmt w:val="bullet"/>
      <w:lvlText w:val=""/>
      <w:lvlJc w:val="left"/>
      <w:pPr>
        <w:tabs>
          <w:tab w:val="num" w:pos="720"/>
        </w:tabs>
        <w:ind w:left="720" w:hanging="360"/>
      </w:pPr>
      <w:rPr>
        <w:rFonts w:ascii="Wingdings" w:hAnsi="Wingdings" w:hint="default"/>
      </w:rPr>
    </w:lvl>
    <w:lvl w:ilvl="1" w:tplc="BCE42DEA" w:tentative="1">
      <w:start w:val="1"/>
      <w:numFmt w:val="bullet"/>
      <w:lvlText w:val=""/>
      <w:lvlJc w:val="left"/>
      <w:pPr>
        <w:tabs>
          <w:tab w:val="num" w:pos="1440"/>
        </w:tabs>
        <w:ind w:left="1440" w:hanging="360"/>
      </w:pPr>
      <w:rPr>
        <w:rFonts w:ascii="Wingdings" w:hAnsi="Wingdings" w:hint="default"/>
      </w:rPr>
    </w:lvl>
    <w:lvl w:ilvl="2" w:tplc="B5CAB4BA" w:tentative="1">
      <w:start w:val="1"/>
      <w:numFmt w:val="bullet"/>
      <w:lvlText w:val=""/>
      <w:lvlJc w:val="left"/>
      <w:pPr>
        <w:tabs>
          <w:tab w:val="num" w:pos="2160"/>
        </w:tabs>
        <w:ind w:left="2160" w:hanging="360"/>
      </w:pPr>
      <w:rPr>
        <w:rFonts w:ascii="Wingdings" w:hAnsi="Wingdings" w:hint="default"/>
      </w:rPr>
    </w:lvl>
    <w:lvl w:ilvl="3" w:tplc="C7FCB284" w:tentative="1">
      <w:start w:val="1"/>
      <w:numFmt w:val="bullet"/>
      <w:lvlText w:val=""/>
      <w:lvlJc w:val="left"/>
      <w:pPr>
        <w:tabs>
          <w:tab w:val="num" w:pos="2880"/>
        </w:tabs>
        <w:ind w:left="2880" w:hanging="360"/>
      </w:pPr>
      <w:rPr>
        <w:rFonts w:ascii="Wingdings" w:hAnsi="Wingdings" w:hint="default"/>
      </w:rPr>
    </w:lvl>
    <w:lvl w:ilvl="4" w:tplc="090A3E8C" w:tentative="1">
      <w:start w:val="1"/>
      <w:numFmt w:val="bullet"/>
      <w:lvlText w:val=""/>
      <w:lvlJc w:val="left"/>
      <w:pPr>
        <w:tabs>
          <w:tab w:val="num" w:pos="3600"/>
        </w:tabs>
        <w:ind w:left="3600" w:hanging="360"/>
      </w:pPr>
      <w:rPr>
        <w:rFonts w:ascii="Wingdings" w:hAnsi="Wingdings" w:hint="default"/>
      </w:rPr>
    </w:lvl>
    <w:lvl w:ilvl="5" w:tplc="F6BE7992" w:tentative="1">
      <w:start w:val="1"/>
      <w:numFmt w:val="bullet"/>
      <w:lvlText w:val=""/>
      <w:lvlJc w:val="left"/>
      <w:pPr>
        <w:tabs>
          <w:tab w:val="num" w:pos="4320"/>
        </w:tabs>
        <w:ind w:left="4320" w:hanging="360"/>
      </w:pPr>
      <w:rPr>
        <w:rFonts w:ascii="Wingdings" w:hAnsi="Wingdings" w:hint="default"/>
      </w:rPr>
    </w:lvl>
    <w:lvl w:ilvl="6" w:tplc="642C591A" w:tentative="1">
      <w:start w:val="1"/>
      <w:numFmt w:val="bullet"/>
      <w:lvlText w:val=""/>
      <w:lvlJc w:val="left"/>
      <w:pPr>
        <w:tabs>
          <w:tab w:val="num" w:pos="5040"/>
        </w:tabs>
        <w:ind w:left="5040" w:hanging="360"/>
      </w:pPr>
      <w:rPr>
        <w:rFonts w:ascii="Wingdings" w:hAnsi="Wingdings" w:hint="default"/>
      </w:rPr>
    </w:lvl>
    <w:lvl w:ilvl="7" w:tplc="8C2A8FCC" w:tentative="1">
      <w:start w:val="1"/>
      <w:numFmt w:val="bullet"/>
      <w:lvlText w:val=""/>
      <w:lvlJc w:val="left"/>
      <w:pPr>
        <w:tabs>
          <w:tab w:val="num" w:pos="5760"/>
        </w:tabs>
        <w:ind w:left="5760" w:hanging="360"/>
      </w:pPr>
      <w:rPr>
        <w:rFonts w:ascii="Wingdings" w:hAnsi="Wingdings" w:hint="default"/>
      </w:rPr>
    </w:lvl>
    <w:lvl w:ilvl="8" w:tplc="219C9F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445DA0"/>
    <w:multiLevelType w:val="hybridMultilevel"/>
    <w:tmpl w:val="11D68BF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6"/>
  </w:num>
  <w:num w:numId="3">
    <w:abstractNumId w:val="37"/>
  </w:num>
  <w:num w:numId="4">
    <w:abstractNumId w:val="5"/>
  </w:num>
  <w:num w:numId="5">
    <w:abstractNumId w:val="30"/>
  </w:num>
  <w:num w:numId="6">
    <w:abstractNumId w:val="38"/>
  </w:num>
  <w:num w:numId="7">
    <w:abstractNumId w:val="23"/>
  </w:num>
  <w:num w:numId="8">
    <w:abstractNumId w:val="15"/>
  </w:num>
  <w:num w:numId="9">
    <w:abstractNumId w:val="32"/>
  </w:num>
  <w:num w:numId="10">
    <w:abstractNumId w:val="20"/>
  </w:num>
  <w:num w:numId="11">
    <w:abstractNumId w:val="27"/>
  </w:num>
  <w:num w:numId="12">
    <w:abstractNumId w:val="12"/>
  </w:num>
  <w:num w:numId="13">
    <w:abstractNumId w:val="10"/>
  </w:num>
  <w:num w:numId="14">
    <w:abstractNumId w:val="0"/>
  </w:num>
  <w:num w:numId="15">
    <w:abstractNumId w:val="3"/>
  </w:num>
  <w:num w:numId="16">
    <w:abstractNumId w:val="28"/>
  </w:num>
  <w:num w:numId="17">
    <w:abstractNumId w:val="19"/>
  </w:num>
  <w:num w:numId="18">
    <w:abstractNumId w:val="2"/>
  </w:num>
  <w:num w:numId="19">
    <w:abstractNumId w:val="22"/>
  </w:num>
  <w:num w:numId="20">
    <w:abstractNumId w:val="25"/>
  </w:num>
  <w:num w:numId="21">
    <w:abstractNumId w:val="21"/>
  </w:num>
  <w:num w:numId="22">
    <w:abstractNumId w:val="18"/>
  </w:num>
  <w:num w:numId="23">
    <w:abstractNumId w:val="8"/>
  </w:num>
  <w:num w:numId="24">
    <w:abstractNumId w:val="11"/>
  </w:num>
  <w:num w:numId="25">
    <w:abstractNumId w:val="36"/>
  </w:num>
  <w:num w:numId="26">
    <w:abstractNumId w:val="9"/>
  </w:num>
  <w:num w:numId="27">
    <w:abstractNumId w:val="31"/>
  </w:num>
  <w:num w:numId="28">
    <w:abstractNumId w:val="17"/>
  </w:num>
  <w:num w:numId="29">
    <w:abstractNumId w:val="39"/>
  </w:num>
  <w:num w:numId="30">
    <w:abstractNumId w:val="14"/>
  </w:num>
  <w:num w:numId="31">
    <w:abstractNumId w:val="24"/>
  </w:num>
  <w:num w:numId="32">
    <w:abstractNumId w:val="4"/>
  </w:num>
  <w:num w:numId="33">
    <w:abstractNumId w:val="26"/>
  </w:num>
  <w:num w:numId="34">
    <w:abstractNumId w:val="13"/>
  </w:num>
  <w:num w:numId="35">
    <w:abstractNumId w:val="33"/>
  </w:num>
  <w:num w:numId="36">
    <w:abstractNumId w:val="1"/>
  </w:num>
  <w:num w:numId="37">
    <w:abstractNumId w:val="35"/>
  </w:num>
  <w:num w:numId="38">
    <w:abstractNumId w:val="34"/>
  </w:num>
  <w:num w:numId="39">
    <w:abstractNumId w:val="16"/>
  </w:num>
  <w:num w:numId="40">
    <w:abstractNumId w:val="29"/>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E5"/>
    <w:rsid w:val="00006CD1"/>
    <w:rsid w:val="00014715"/>
    <w:rsid w:val="000156AB"/>
    <w:rsid w:val="00017B7A"/>
    <w:rsid w:val="00030BE4"/>
    <w:rsid w:val="00096710"/>
    <w:rsid w:val="000B6B0B"/>
    <w:rsid w:val="000D3603"/>
    <w:rsid w:val="00141CF2"/>
    <w:rsid w:val="001529C6"/>
    <w:rsid w:val="00163C17"/>
    <w:rsid w:val="001A57B0"/>
    <w:rsid w:val="001B20D6"/>
    <w:rsid w:val="001F27C2"/>
    <w:rsid w:val="001F4B0E"/>
    <w:rsid w:val="00221444"/>
    <w:rsid w:val="00241095"/>
    <w:rsid w:val="002440AA"/>
    <w:rsid w:val="002F3368"/>
    <w:rsid w:val="0033027C"/>
    <w:rsid w:val="00333519"/>
    <w:rsid w:val="00395778"/>
    <w:rsid w:val="003A7D62"/>
    <w:rsid w:val="003A7E6A"/>
    <w:rsid w:val="003B46AA"/>
    <w:rsid w:val="003D71CE"/>
    <w:rsid w:val="004213DC"/>
    <w:rsid w:val="004362F4"/>
    <w:rsid w:val="00457D75"/>
    <w:rsid w:val="00465A6D"/>
    <w:rsid w:val="00525748"/>
    <w:rsid w:val="00533A64"/>
    <w:rsid w:val="00565066"/>
    <w:rsid w:val="00575BA6"/>
    <w:rsid w:val="005E35D3"/>
    <w:rsid w:val="00613460"/>
    <w:rsid w:val="006138FA"/>
    <w:rsid w:val="00630042"/>
    <w:rsid w:val="00641E5A"/>
    <w:rsid w:val="006678F2"/>
    <w:rsid w:val="00671BBB"/>
    <w:rsid w:val="006727E6"/>
    <w:rsid w:val="006A3DE1"/>
    <w:rsid w:val="00714F7A"/>
    <w:rsid w:val="00723325"/>
    <w:rsid w:val="00767E7F"/>
    <w:rsid w:val="007B24D4"/>
    <w:rsid w:val="007B79F6"/>
    <w:rsid w:val="007E652B"/>
    <w:rsid w:val="00810337"/>
    <w:rsid w:val="008116F8"/>
    <w:rsid w:val="008251DC"/>
    <w:rsid w:val="00851CFA"/>
    <w:rsid w:val="008A2E08"/>
    <w:rsid w:val="008E2913"/>
    <w:rsid w:val="008F4FEC"/>
    <w:rsid w:val="008F5D8C"/>
    <w:rsid w:val="00913965"/>
    <w:rsid w:val="00933EDF"/>
    <w:rsid w:val="00974886"/>
    <w:rsid w:val="00984AD4"/>
    <w:rsid w:val="009B14EC"/>
    <w:rsid w:val="00A44A9A"/>
    <w:rsid w:val="00A91B49"/>
    <w:rsid w:val="00AB18D2"/>
    <w:rsid w:val="00AB387A"/>
    <w:rsid w:val="00B07046"/>
    <w:rsid w:val="00BA44C0"/>
    <w:rsid w:val="00BE3761"/>
    <w:rsid w:val="00C34843"/>
    <w:rsid w:val="00C526EB"/>
    <w:rsid w:val="00C77CE5"/>
    <w:rsid w:val="00C82BAA"/>
    <w:rsid w:val="00CA6D3F"/>
    <w:rsid w:val="00CF1562"/>
    <w:rsid w:val="00D13F64"/>
    <w:rsid w:val="00D52F4B"/>
    <w:rsid w:val="00D90DD5"/>
    <w:rsid w:val="00DA1442"/>
    <w:rsid w:val="00DA7BBF"/>
    <w:rsid w:val="00DB0163"/>
    <w:rsid w:val="00E10420"/>
    <w:rsid w:val="00E24561"/>
    <w:rsid w:val="00E95F3C"/>
    <w:rsid w:val="00EB762F"/>
    <w:rsid w:val="00ED1995"/>
    <w:rsid w:val="00F47CEA"/>
    <w:rsid w:val="00F8566F"/>
    <w:rsid w:val="00F90CDE"/>
    <w:rsid w:val="00FE1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D1DC7A2-D81C-4853-98C4-D4A723E2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CE5"/>
    <w:rPr>
      <w:rFonts w:ascii="Calibri" w:eastAsia="Calibri" w:hAnsi="Calibri" w:cs="Times New Roman"/>
      <w:lang w:val="pt-PT"/>
    </w:rPr>
  </w:style>
  <w:style w:type="paragraph" w:styleId="Heading1">
    <w:name w:val="heading 1"/>
    <w:basedOn w:val="Normal"/>
    <w:next w:val="Normal"/>
    <w:link w:val="Heading1Char"/>
    <w:uiPriority w:val="9"/>
    <w:qFormat/>
    <w:rsid w:val="00C77CE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C77CE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CE5"/>
    <w:rPr>
      <w:rFonts w:ascii="Calibri Light" w:eastAsia="Times New Roman" w:hAnsi="Calibri Light" w:cs="Times New Roman"/>
      <w:color w:val="2E74B5"/>
      <w:sz w:val="32"/>
      <w:szCs w:val="32"/>
      <w:lang w:val="pt-PT"/>
    </w:rPr>
  </w:style>
  <w:style w:type="character" w:customStyle="1" w:styleId="Heading2Char">
    <w:name w:val="Heading 2 Char"/>
    <w:basedOn w:val="DefaultParagraphFont"/>
    <w:link w:val="Heading2"/>
    <w:uiPriority w:val="9"/>
    <w:rsid w:val="00C77CE5"/>
    <w:rPr>
      <w:rFonts w:asciiTheme="majorHAnsi" w:eastAsiaTheme="majorEastAsia" w:hAnsiTheme="majorHAnsi" w:cstheme="majorBidi"/>
      <w:color w:val="365F91" w:themeColor="accent1" w:themeShade="BF"/>
      <w:sz w:val="26"/>
      <w:szCs w:val="26"/>
      <w:lang w:val="pt-PT"/>
    </w:rPr>
  </w:style>
  <w:style w:type="paragraph" w:styleId="ListParagraph">
    <w:name w:val="List Paragraph"/>
    <w:basedOn w:val="Normal"/>
    <w:uiPriority w:val="34"/>
    <w:qFormat/>
    <w:rsid w:val="00C77CE5"/>
    <w:pPr>
      <w:spacing w:after="160" w:line="259" w:lineRule="auto"/>
      <w:ind w:left="720"/>
      <w:contextualSpacing/>
    </w:pPr>
  </w:style>
  <w:style w:type="paragraph" w:styleId="BalloonText">
    <w:name w:val="Balloon Text"/>
    <w:basedOn w:val="Normal"/>
    <w:link w:val="BalloonTextChar"/>
    <w:uiPriority w:val="99"/>
    <w:semiHidden/>
    <w:unhideWhenUsed/>
    <w:rsid w:val="00006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CD1"/>
    <w:rPr>
      <w:rFonts w:ascii="Tahoma" w:eastAsia="Calibri" w:hAnsi="Tahoma" w:cs="Tahoma"/>
      <w:sz w:val="16"/>
      <w:szCs w:val="16"/>
      <w:lang w:val="pt-PT"/>
    </w:rPr>
  </w:style>
  <w:style w:type="character" w:styleId="Hyperlink">
    <w:name w:val="Hyperlink"/>
    <w:basedOn w:val="DefaultParagraphFont"/>
    <w:uiPriority w:val="99"/>
    <w:unhideWhenUsed/>
    <w:rsid w:val="001F27C2"/>
    <w:rPr>
      <w:color w:val="0000FF"/>
      <w:u w:val="single"/>
    </w:rPr>
  </w:style>
  <w:style w:type="paragraph" w:styleId="NormalWeb">
    <w:name w:val="Normal (Web)"/>
    <w:basedOn w:val="Normal"/>
    <w:uiPriority w:val="99"/>
    <w:semiHidden/>
    <w:unhideWhenUsed/>
    <w:rsid w:val="001F27C2"/>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basedOn w:val="Normal"/>
    <w:link w:val="HeaderChar"/>
    <w:uiPriority w:val="99"/>
    <w:unhideWhenUsed/>
    <w:rsid w:val="00825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51DC"/>
    <w:rPr>
      <w:rFonts w:ascii="Calibri" w:eastAsia="Calibri" w:hAnsi="Calibri" w:cs="Times New Roman"/>
      <w:lang w:val="pt-PT"/>
    </w:rPr>
  </w:style>
  <w:style w:type="paragraph" w:styleId="Footer">
    <w:name w:val="footer"/>
    <w:basedOn w:val="Normal"/>
    <w:link w:val="FooterChar"/>
    <w:uiPriority w:val="99"/>
    <w:unhideWhenUsed/>
    <w:rsid w:val="00825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1DC"/>
    <w:rPr>
      <w:rFonts w:ascii="Calibri" w:eastAsia="Calibri" w:hAnsi="Calibri" w:cs="Times New Roman"/>
      <w:lang w:val="pt-PT"/>
    </w:rPr>
  </w:style>
  <w:style w:type="paragraph" w:styleId="TOCHeading">
    <w:name w:val="TOC Heading"/>
    <w:basedOn w:val="Heading1"/>
    <w:next w:val="Normal"/>
    <w:uiPriority w:val="39"/>
    <w:unhideWhenUsed/>
    <w:qFormat/>
    <w:rsid w:val="002F3368"/>
    <w:pPr>
      <w:spacing w:line="259" w:lineRule="auto"/>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2F3368"/>
    <w:pPr>
      <w:spacing w:after="100"/>
    </w:pPr>
  </w:style>
  <w:style w:type="paragraph" w:styleId="TOC2">
    <w:name w:val="toc 2"/>
    <w:basedOn w:val="Normal"/>
    <w:next w:val="Normal"/>
    <w:autoRedefine/>
    <w:uiPriority w:val="39"/>
    <w:unhideWhenUsed/>
    <w:rsid w:val="002F336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00631">
      <w:bodyDiv w:val="1"/>
      <w:marLeft w:val="0"/>
      <w:marRight w:val="0"/>
      <w:marTop w:val="0"/>
      <w:marBottom w:val="0"/>
      <w:divBdr>
        <w:top w:val="none" w:sz="0" w:space="0" w:color="auto"/>
        <w:left w:val="none" w:sz="0" w:space="0" w:color="auto"/>
        <w:bottom w:val="none" w:sz="0" w:space="0" w:color="auto"/>
        <w:right w:val="none" w:sz="0" w:space="0" w:color="auto"/>
      </w:divBdr>
    </w:div>
    <w:div w:id="326980058">
      <w:bodyDiv w:val="1"/>
      <w:marLeft w:val="0"/>
      <w:marRight w:val="0"/>
      <w:marTop w:val="0"/>
      <w:marBottom w:val="0"/>
      <w:divBdr>
        <w:top w:val="none" w:sz="0" w:space="0" w:color="auto"/>
        <w:left w:val="none" w:sz="0" w:space="0" w:color="auto"/>
        <w:bottom w:val="none" w:sz="0" w:space="0" w:color="auto"/>
        <w:right w:val="none" w:sz="0" w:space="0" w:color="auto"/>
      </w:divBdr>
    </w:div>
    <w:div w:id="561602589">
      <w:bodyDiv w:val="1"/>
      <w:marLeft w:val="0"/>
      <w:marRight w:val="0"/>
      <w:marTop w:val="0"/>
      <w:marBottom w:val="0"/>
      <w:divBdr>
        <w:top w:val="none" w:sz="0" w:space="0" w:color="auto"/>
        <w:left w:val="none" w:sz="0" w:space="0" w:color="auto"/>
        <w:bottom w:val="none" w:sz="0" w:space="0" w:color="auto"/>
        <w:right w:val="none" w:sz="0" w:space="0" w:color="auto"/>
      </w:divBdr>
    </w:div>
    <w:div w:id="114728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Maputo" TargetMode="External"/><Relationship Id="rId18" Type="http://schemas.openxmlformats.org/officeDocument/2006/relationships/hyperlink" Target="https://pt.wikipedia.org/wiki/Gondola" TargetMode="External"/><Relationship Id="rId26" Type="http://schemas.openxmlformats.org/officeDocument/2006/relationships/image" Target="media/image7.emf"/><Relationship Id="rId39" Type="http://schemas.openxmlformats.org/officeDocument/2006/relationships/image" Target="media/image17.emf"/><Relationship Id="rId21" Type="http://schemas.openxmlformats.org/officeDocument/2006/relationships/hyperlink" Target="https://pt.wikipedia.org/wiki/Monte_Binga" TargetMode="External"/><Relationship Id="rId34" Type="http://schemas.openxmlformats.org/officeDocument/2006/relationships/package" Target="embeddings/Microsoft_Excel_Worksheet1.xlsx"/><Relationship Id="rId42" Type="http://schemas.openxmlformats.org/officeDocument/2006/relationships/package" Target="embeddings/Microsoft_Excel_Worksheet5.xlsx"/><Relationship Id="rId47" Type="http://schemas.openxmlformats.org/officeDocument/2006/relationships/image" Target="media/image21.emf"/><Relationship Id="rId50" Type="http://schemas.openxmlformats.org/officeDocument/2006/relationships/image" Target="media/image24.emf"/><Relationship Id="rId55" Type="http://schemas.openxmlformats.org/officeDocument/2006/relationships/image" Target="media/image29.emf"/><Relationship Id="rId63" Type="http://schemas.openxmlformats.org/officeDocument/2006/relationships/image" Target="media/image37.emf"/><Relationship Id="rId68"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t.wikipedia.org/wiki/Catandica"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Mo%C3%A7ambique"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package" Target="embeddings/Microsoft_Excel_Worksheet4.xlsx"/><Relationship Id="rId45" Type="http://schemas.openxmlformats.org/officeDocument/2006/relationships/image" Target="media/image20.emf"/><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hyperlink" Target="https://pt.wikipedia.org/wiki/Quil%C3%B3metro_quadrado"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package" Target="embeddings/Microsoft_Excel_Worksheet2.xlsx"/><Relationship Id="rId49" Type="http://schemas.openxmlformats.org/officeDocument/2006/relationships/image" Target="media/image23.emf"/><Relationship Id="rId57" Type="http://schemas.openxmlformats.org/officeDocument/2006/relationships/image" Target="media/image31.emf"/><Relationship Id="rId61" Type="http://schemas.openxmlformats.org/officeDocument/2006/relationships/image" Target="media/image35.emf"/><Relationship Id="rId10" Type="http://schemas.openxmlformats.org/officeDocument/2006/relationships/oleObject" Target="embeddings/oleObject1.bin"/><Relationship Id="rId19" Type="http://schemas.openxmlformats.org/officeDocument/2006/relationships/hyperlink" Target="https://pt.wikipedia.org/wiki/Manica" TargetMode="External"/><Relationship Id="rId31" Type="http://schemas.openxmlformats.org/officeDocument/2006/relationships/image" Target="media/image12.emf"/><Relationship Id="rId44" Type="http://schemas.openxmlformats.org/officeDocument/2006/relationships/package" Target="embeddings/Microsoft_Excel_Worksheet6.xlsx"/><Relationship Id="rId52" Type="http://schemas.openxmlformats.org/officeDocument/2006/relationships/image" Target="media/image26.emf"/><Relationship Id="rId60" Type="http://schemas.openxmlformats.org/officeDocument/2006/relationships/image" Target="media/image34.emf"/><Relationship Id="rId65"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t.wikipedia.org/wiki/Beira_(Mo%C3%A7ambique)"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image" Target="media/image30.emf"/><Relationship Id="rId64" Type="http://schemas.openxmlformats.org/officeDocument/2006/relationships/image" Target="media/image38.emf"/><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hyperlink" Target="https://pt.wikipedia.org/wiki/Chimoio" TargetMode="External"/><Relationship Id="rId17" Type="http://schemas.openxmlformats.org/officeDocument/2006/relationships/hyperlink" Target="https://pt.wikipedia.org/wiki/Chimoio"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Excel_Worksheet3.xlsx"/><Relationship Id="rId46" Type="http://schemas.openxmlformats.org/officeDocument/2006/relationships/package" Target="embeddings/Microsoft_Excel_Worksheet7.xlsx"/><Relationship Id="rId59" Type="http://schemas.openxmlformats.org/officeDocument/2006/relationships/image" Target="media/image33.emf"/><Relationship Id="rId67" Type="http://schemas.openxmlformats.org/officeDocument/2006/relationships/image" Target="media/image41.emf"/><Relationship Id="rId20" Type="http://schemas.openxmlformats.org/officeDocument/2006/relationships/hyperlink" Target="https://pt.wikipedia.org/wiki/Sussundenga" TargetMode="External"/><Relationship Id="rId41" Type="http://schemas.openxmlformats.org/officeDocument/2006/relationships/image" Target="media/image18.emf"/><Relationship Id="rId54" Type="http://schemas.openxmlformats.org/officeDocument/2006/relationships/image" Target="media/image28.emf"/><Relationship Id="rId62" Type="http://schemas.openxmlformats.org/officeDocument/2006/relationships/image" Target="media/image36.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B2ED1-A496-4A4F-8D1F-53B40FCDD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4091</Words>
  <Characters>23322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dnc01</dc:creator>
  <cp:lastModifiedBy>MC</cp:lastModifiedBy>
  <cp:revision>3</cp:revision>
  <dcterms:created xsi:type="dcterms:W3CDTF">2017-03-17T07:18:00Z</dcterms:created>
  <dcterms:modified xsi:type="dcterms:W3CDTF">2017-04-20T11:17:00Z</dcterms:modified>
</cp:coreProperties>
</file>