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56" w:rsidRPr="00DD7AEF" w:rsidRDefault="00B51A56" w:rsidP="00DD7AEF">
      <w:pPr>
        <w:spacing w:line="360" w:lineRule="auto"/>
        <w:ind w:hanging="284"/>
        <w:jc w:val="both"/>
        <w:rPr>
          <w:b/>
          <w:sz w:val="28"/>
          <w:szCs w:val="28"/>
          <w:u w:val="single"/>
          <w:lang w:val="pt-PT"/>
        </w:rPr>
      </w:pPr>
      <w:r w:rsidRPr="00DD7AEF">
        <w:rPr>
          <w:b/>
          <w:sz w:val="28"/>
          <w:szCs w:val="28"/>
          <w:u w:val="single"/>
          <w:lang w:val="pt-PT"/>
        </w:rPr>
        <w:t>DOCUMENTOS SOLICITADOS NO PROCESSO DE PEDIDO DE ISENÇÃO</w:t>
      </w:r>
    </w:p>
    <w:p w:rsidR="00B51A56" w:rsidRDefault="00B51A56" w:rsidP="00DD7AEF">
      <w:pPr>
        <w:spacing w:line="360" w:lineRule="auto"/>
        <w:ind w:left="-284" w:right="-279"/>
        <w:jc w:val="both"/>
        <w:rPr>
          <w:b/>
          <w:lang w:val="pt-PT"/>
        </w:rPr>
      </w:pPr>
    </w:p>
    <w:p w:rsidR="00B51A56" w:rsidRPr="00820C13" w:rsidRDefault="00B51A56" w:rsidP="00DD7AEF">
      <w:pPr>
        <w:pStyle w:val="ListParagraph"/>
        <w:numPr>
          <w:ilvl w:val="0"/>
          <w:numId w:val="2"/>
        </w:numPr>
        <w:spacing w:line="360" w:lineRule="auto"/>
        <w:ind w:left="-284" w:right="-279" w:firstLine="0"/>
        <w:jc w:val="both"/>
        <w:rPr>
          <w:i/>
          <w:sz w:val="28"/>
          <w:szCs w:val="28"/>
          <w:lang w:val="pt-PT"/>
        </w:rPr>
      </w:pPr>
      <w:r w:rsidRPr="00820C13">
        <w:rPr>
          <w:b/>
          <w:sz w:val="28"/>
          <w:szCs w:val="28"/>
          <w:lang w:val="pt-PT"/>
        </w:rPr>
        <w:t>Carta Dirigida a Direcção Nacional da Indústria</w:t>
      </w:r>
      <w:r w:rsidRPr="00820C13">
        <w:rPr>
          <w:sz w:val="28"/>
          <w:szCs w:val="28"/>
          <w:lang w:val="pt-PT"/>
        </w:rPr>
        <w:t xml:space="preserve"> (sem minuta)</w:t>
      </w:r>
    </w:p>
    <w:p w:rsidR="00B51A56" w:rsidRPr="00820C13" w:rsidRDefault="00B51A56" w:rsidP="00DD7AEF">
      <w:pPr>
        <w:pStyle w:val="ListParagraph"/>
        <w:numPr>
          <w:ilvl w:val="0"/>
          <w:numId w:val="2"/>
        </w:numPr>
        <w:spacing w:line="360" w:lineRule="auto"/>
        <w:ind w:left="-284" w:right="-279" w:firstLine="0"/>
        <w:jc w:val="both"/>
        <w:rPr>
          <w:i/>
          <w:sz w:val="28"/>
          <w:szCs w:val="28"/>
          <w:lang w:val="pt-PT"/>
        </w:rPr>
      </w:pPr>
      <w:r w:rsidRPr="00820C13">
        <w:rPr>
          <w:b/>
          <w:sz w:val="28"/>
          <w:szCs w:val="28"/>
          <w:lang w:val="pt-PT"/>
        </w:rPr>
        <w:t xml:space="preserve">Cópia do Alvará/Licença para a actividade industrial </w:t>
      </w:r>
      <w:r w:rsidRPr="00820C13">
        <w:rPr>
          <w:i/>
          <w:sz w:val="28"/>
          <w:szCs w:val="28"/>
          <w:lang w:val="pt-PT"/>
        </w:rPr>
        <w:t>(aprovado pelo Decreto 22/2014 de 16 de Maio)</w:t>
      </w:r>
    </w:p>
    <w:p w:rsidR="00B51A56" w:rsidRPr="00820C13" w:rsidRDefault="00B51A56" w:rsidP="00DD7AEF">
      <w:pPr>
        <w:spacing w:after="240" w:line="360" w:lineRule="auto"/>
        <w:ind w:left="-284" w:right="-279"/>
        <w:jc w:val="both"/>
        <w:rPr>
          <w:b/>
          <w:sz w:val="28"/>
          <w:szCs w:val="28"/>
          <w:lang w:val="pt-PT"/>
        </w:rPr>
      </w:pPr>
      <w:r w:rsidRPr="00820C13">
        <w:rPr>
          <w:sz w:val="28"/>
          <w:szCs w:val="28"/>
          <w:lang w:val="pt-PT"/>
        </w:rPr>
        <w:t>Passada pelas Direcções Provinciais da Indústria e Comércio (ou pelo Balcão de Atendimento Único) quando se tratar de empresa de pequena e média dimensão, ou pela DNI, quando se tratar de empresa de grande dimensão;</w:t>
      </w:r>
    </w:p>
    <w:p w:rsidR="00B51A56" w:rsidRPr="00820C13" w:rsidRDefault="00B51A56" w:rsidP="00DD7AEF">
      <w:pPr>
        <w:pStyle w:val="ListParagraph"/>
        <w:numPr>
          <w:ilvl w:val="0"/>
          <w:numId w:val="2"/>
        </w:numPr>
        <w:spacing w:after="240" w:line="360" w:lineRule="auto"/>
        <w:ind w:left="-284" w:right="-279" w:firstLine="0"/>
        <w:jc w:val="both"/>
        <w:rPr>
          <w:sz w:val="28"/>
          <w:szCs w:val="28"/>
          <w:lang w:val="pt-PT"/>
        </w:rPr>
      </w:pPr>
      <w:r w:rsidRPr="00820C13">
        <w:rPr>
          <w:b/>
          <w:sz w:val="28"/>
          <w:szCs w:val="28"/>
          <w:lang w:val="pt-PT"/>
        </w:rPr>
        <w:t>Processo de Contas</w:t>
      </w:r>
      <w:r w:rsidRPr="00820C13">
        <w:rPr>
          <w:sz w:val="28"/>
          <w:szCs w:val="28"/>
          <w:lang w:val="pt-PT"/>
        </w:rPr>
        <w:t xml:space="preserve"> (contendo o Balancete analítico, Demonstração dos Resultados, Balanço e M/20A) do proponente, referente ao último exercício económico encerrado; </w:t>
      </w:r>
    </w:p>
    <w:p w:rsidR="00B51A56" w:rsidRPr="00820C13" w:rsidRDefault="00B51A56" w:rsidP="00DD7AEF">
      <w:pPr>
        <w:pStyle w:val="ListParagraph"/>
        <w:numPr>
          <w:ilvl w:val="0"/>
          <w:numId w:val="2"/>
        </w:numPr>
        <w:spacing w:after="240" w:line="360" w:lineRule="auto"/>
        <w:ind w:left="-284" w:right="-279" w:firstLine="0"/>
        <w:jc w:val="both"/>
        <w:rPr>
          <w:sz w:val="28"/>
          <w:szCs w:val="28"/>
          <w:lang w:val="pt-PT"/>
        </w:rPr>
      </w:pPr>
      <w:r w:rsidRPr="00820C13">
        <w:rPr>
          <w:b/>
          <w:sz w:val="28"/>
          <w:szCs w:val="28"/>
          <w:lang w:val="pt-PT"/>
        </w:rPr>
        <w:t>Boletim da República</w:t>
      </w:r>
      <w:r w:rsidRPr="00820C13">
        <w:rPr>
          <w:sz w:val="28"/>
          <w:szCs w:val="28"/>
          <w:lang w:val="pt-PT"/>
        </w:rPr>
        <w:t>, contendo estatutos da empresa (</w:t>
      </w:r>
      <w:r w:rsidRPr="00820C13">
        <w:rPr>
          <w:i/>
          <w:sz w:val="28"/>
          <w:szCs w:val="28"/>
          <w:lang w:val="pt-BR"/>
        </w:rPr>
        <w:t>não exigido no acto do pedido de renovação</w:t>
      </w:r>
      <w:r w:rsidRPr="00820C13">
        <w:rPr>
          <w:sz w:val="28"/>
          <w:szCs w:val="28"/>
          <w:lang w:val="pt-PT"/>
        </w:rPr>
        <w:t>);</w:t>
      </w:r>
    </w:p>
    <w:p w:rsidR="00B51A56" w:rsidRPr="00820C13" w:rsidRDefault="00B51A56" w:rsidP="00DD7AEF">
      <w:pPr>
        <w:pStyle w:val="ListParagraph"/>
        <w:numPr>
          <w:ilvl w:val="0"/>
          <w:numId w:val="2"/>
        </w:numPr>
        <w:spacing w:after="240" w:line="360" w:lineRule="auto"/>
        <w:ind w:left="-284" w:right="-279" w:firstLine="0"/>
        <w:jc w:val="both"/>
        <w:rPr>
          <w:sz w:val="28"/>
          <w:szCs w:val="28"/>
          <w:lang w:val="pt-PT"/>
        </w:rPr>
      </w:pPr>
      <w:r w:rsidRPr="00820C13">
        <w:rPr>
          <w:b/>
          <w:sz w:val="28"/>
          <w:szCs w:val="28"/>
          <w:lang w:val="pt-PT"/>
        </w:rPr>
        <w:t>Plano de Produção</w:t>
      </w:r>
      <w:r w:rsidRPr="00820C13">
        <w:rPr>
          <w:sz w:val="28"/>
          <w:szCs w:val="28"/>
          <w:lang w:val="pt-PT"/>
        </w:rPr>
        <w:t>, do ano para o qual pede o benefício fiscal.</w:t>
      </w:r>
    </w:p>
    <w:p w:rsidR="00B51A56" w:rsidRPr="00820C13" w:rsidRDefault="00B51A56" w:rsidP="00DD7AEF">
      <w:pPr>
        <w:pStyle w:val="ListParagraph"/>
        <w:numPr>
          <w:ilvl w:val="0"/>
          <w:numId w:val="2"/>
        </w:numPr>
        <w:spacing w:after="240" w:line="360" w:lineRule="auto"/>
        <w:ind w:left="-284" w:right="-279" w:firstLine="0"/>
        <w:jc w:val="both"/>
        <w:rPr>
          <w:sz w:val="28"/>
          <w:szCs w:val="28"/>
          <w:lang w:val="pt-PT"/>
        </w:rPr>
      </w:pPr>
      <w:r w:rsidRPr="00820C13">
        <w:rPr>
          <w:b/>
          <w:sz w:val="28"/>
          <w:szCs w:val="28"/>
          <w:lang w:val="pt-PT"/>
        </w:rPr>
        <w:t>Certidão de Quitação</w:t>
      </w:r>
      <w:r w:rsidRPr="00820C13">
        <w:rPr>
          <w:sz w:val="28"/>
          <w:szCs w:val="28"/>
          <w:lang w:val="pt-PT"/>
        </w:rPr>
        <w:t>, passada pela respectiva Direcção da Área Fiscal da empresa;</w:t>
      </w:r>
    </w:p>
    <w:p w:rsidR="00B51A56" w:rsidRPr="00820C13" w:rsidRDefault="00B51A56" w:rsidP="00DD7AEF">
      <w:pPr>
        <w:pStyle w:val="ListParagraph"/>
        <w:numPr>
          <w:ilvl w:val="0"/>
          <w:numId w:val="2"/>
        </w:numPr>
        <w:spacing w:after="240" w:line="360" w:lineRule="auto"/>
        <w:ind w:left="-284" w:right="-279" w:firstLine="0"/>
        <w:jc w:val="both"/>
        <w:rPr>
          <w:sz w:val="28"/>
          <w:szCs w:val="28"/>
          <w:lang w:val="pt-PT"/>
        </w:rPr>
      </w:pPr>
      <w:r w:rsidRPr="00820C13">
        <w:rPr>
          <w:b/>
          <w:sz w:val="28"/>
          <w:szCs w:val="28"/>
          <w:lang w:val="pt-PT"/>
        </w:rPr>
        <w:t>Registo Criminal</w:t>
      </w:r>
      <w:r w:rsidRPr="00820C13">
        <w:rPr>
          <w:sz w:val="28"/>
          <w:szCs w:val="28"/>
          <w:lang w:val="pt-PT"/>
        </w:rPr>
        <w:t xml:space="preserve"> do representante da empresa em Moçambique;</w:t>
      </w:r>
    </w:p>
    <w:p w:rsidR="00B51A56" w:rsidRDefault="00B51A56" w:rsidP="00DD7AEF">
      <w:pPr>
        <w:pStyle w:val="ListParagraph"/>
        <w:numPr>
          <w:ilvl w:val="0"/>
          <w:numId w:val="2"/>
        </w:numPr>
        <w:spacing w:after="240" w:line="360" w:lineRule="auto"/>
        <w:ind w:left="-284" w:right="-279" w:firstLine="0"/>
        <w:jc w:val="both"/>
        <w:rPr>
          <w:sz w:val="28"/>
          <w:szCs w:val="28"/>
          <w:lang w:val="pt-PT"/>
        </w:rPr>
      </w:pPr>
      <w:r w:rsidRPr="00820C13">
        <w:rPr>
          <w:b/>
          <w:sz w:val="28"/>
          <w:szCs w:val="28"/>
          <w:lang w:val="pt-PT"/>
        </w:rPr>
        <w:t>Certidão Abonatória</w:t>
      </w:r>
      <w:r w:rsidRPr="00820C13">
        <w:rPr>
          <w:sz w:val="28"/>
          <w:szCs w:val="28"/>
          <w:lang w:val="pt-PT"/>
        </w:rPr>
        <w:t>, passada pelo Tribunal Aduaneiro;</w:t>
      </w:r>
    </w:p>
    <w:p w:rsidR="00614CB2" w:rsidRDefault="00614CB2" w:rsidP="00614CB2">
      <w:pPr>
        <w:pStyle w:val="ListParagraph"/>
        <w:numPr>
          <w:ilvl w:val="0"/>
          <w:numId w:val="2"/>
        </w:numPr>
        <w:spacing w:after="240" w:line="360" w:lineRule="auto"/>
        <w:ind w:left="-284" w:right="-279" w:firstLine="0"/>
        <w:jc w:val="both"/>
        <w:rPr>
          <w:sz w:val="28"/>
          <w:szCs w:val="28"/>
          <w:lang w:val="pt-PT"/>
        </w:rPr>
      </w:pPr>
      <w:r w:rsidRPr="00614CB2">
        <w:rPr>
          <w:b/>
          <w:sz w:val="28"/>
          <w:szCs w:val="28"/>
          <w:lang w:val="pt-PT"/>
        </w:rPr>
        <w:t>Apólice de Seguro da Fábrica</w:t>
      </w:r>
      <w:r w:rsidRPr="00614CB2">
        <w:rPr>
          <w:sz w:val="28"/>
          <w:szCs w:val="28"/>
          <w:lang w:val="pt-PT"/>
        </w:rPr>
        <w:t>;</w:t>
      </w:r>
    </w:p>
    <w:p w:rsidR="00614CB2" w:rsidRPr="00614CB2" w:rsidRDefault="00614CB2" w:rsidP="00614CB2">
      <w:pPr>
        <w:pStyle w:val="ListParagraph"/>
        <w:spacing w:after="240" w:line="360" w:lineRule="auto"/>
        <w:ind w:left="-284" w:right="-279"/>
        <w:jc w:val="both"/>
        <w:rPr>
          <w:sz w:val="28"/>
          <w:szCs w:val="28"/>
          <w:lang w:val="pt-PT"/>
        </w:rPr>
      </w:pPr>
      <w:r w:rsidRPr="00614CB2">
        <w:rPr>
          <w:b/>
          <w:sz w:val="28"/>
          <w:szCs w:val="28"/>
          <w:lang w:val="pt-PT"/>
        </w:rPr>
        <w:t>10.</w:t>
      </w:r>
      <w:r w:rsidR="00B51A56" w:rsidRPr="00614CB2">
        <w:rPr>
          <w:b/>
          <w:sz w:val="28"/>
          <w:szCs w:val="28"/>
          <w:lang w:val="pt-PT"/>
        </w:rPr>
        <w:t>Planta da empresa</w:t>
      </w:r>
      <w:r w:rsidR="00B51A56" w:rsidRPr="00614CB2">
        <w:rPr>
          <w:sz w:val="28"/>
          <w:szCs w:val="28"/>
          <w:lang w:val="pt-PT"/>
        </w:rPr>
        <w:t xml:space="preserve"> (</w:t>
      </w:r>
      <w:r w:rsidR="00B51A56" w:rsidRPr="00614CB2">
        <w:rPr>
          <w:i/>
          <w:sz w:val="28"/>
          <w:szCs w:val="28"/>
          <w:lang w:val="pt-BR"/>
        </w:rPr>
        <w:t>não exigida no acto do pedido de renovação</w:t>
      </w:r>
      <w:r w:rsidR="00B51A56" w:rsidRPr="00614CB2">
        <w:rPr>
          <w:sz w:val="28"/>
          <w:szCs w:val="28"/>
          <w:lang w:val="pt-PT"/>
        </w:rPr>
        <w:t>);</w:t>
      </w:r>
    </w:p>
    <w:p w:rsidR="00820C13" w:rsidRPr="00614CB2" w:rsidRDefault="00614CB2" w:rsidP="00614CB2">
      <w:pPr>
        <w:pStyle w:val="ListParagraph"/>
        <w:spacing w:after="240" w:line="360" w:lineRule="auto"/>
        <w:ind w:left="-284" w:right="-279"/>
        <w:jc w:val="both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11.</w:t>
      </w:r>
      <w:r w:rsidR="00B51A56" w:rsidRPr="00614CB2">
        <w:rPr>
          <w:b/>
          <w:sz w:val="28"/>
          <w:szCs w:val="28"/>
          <w:lang w:val="pt-PT"/>
        </w:rPr>
        <w:t>Formulários</w:t>
      </w:r>
      <w:r w:rsidR="00B51A56" w:rsidRPr="00614CB2">
        <w:rPr>
          <w:sz w:val="28"/>
          <w:szCs w:val="28"/>
          <w:lang w:val="pt-PT"/>
        </w:rPr>
        <w:t xml:space="preserve"> devidamente preenchidos que poderão ser adquiridos no GAIRAIT em versão electrónica. O GAIRAIT não tem delegações Provinciais, no entanto, os potenciais beneficiários das províncias deverão contactar as respectivas Direcções Provinciais da Indústria e Comércio, para o efeito.</w:t>
      </w:r>
    </w:p>
    <w:p w:rsidR="00DD7AEF" w:rsidRDefault="00DD7AEF" w:rsidP="00DD7AEF">
      <w:pPr>
        <w:pStyle w:val="ListParagraph"/>
        <w:spacing w:line="360" w:lineRule="auto"/>
        <w:ind w:left="-284" w:right="-279"/>
        <w:jc w:val="both"/>
        <w:rPr>
          <w:sz w:val="28"/>
          <w:szCs w:val="28"/>
          <w:lang w:val="pt-PT"/>
        </w:rPr>
      </w:pPr>
    </w:p>
    <w:p w:rsidR="00B51A56" w:rsidRPr="00820C13" w:rsidRDefault="00B51A56" w:rsidP="00DD7AEF">
      <w:pPr>
        <w:spacing w:line="360" w:lineRule="auto"/>
        <w:ind w:left="-284" w:right="-279"/>
        <w:jc w:val="both"/>
        <w:rPr>
          <w:sz w:val="28"/>
          <w:szCs w:val="28"/>
          <w:lang w:val="pt-PT"/>
        </w:rPr>
      </w:pPr>
      <w:r w:rsidRPr="00820C13">
        <w:rPr>
          <w:sz w:val="28"/>
          <w:szCs w:val="28"/>
          <w:lang w:val="pt-PT"/>
        </w:rPr>
        <w:t>O benefício fiscal tem validade de 1 (um) ano, podendo renovar</w:t>
      </w:r>
      <w:r w:rsidR="00614CB2">
        <w:rPr>
          <w:sz w:val="28"/>
          <w:szCs w:val="28"/>
          <w:lang w:val="pt-PT"/>
        </w:rPr>
        <w:t>,</w:t>
      </w:r>
      <w:bookmarkStart w:id="0" w:name="_GoBack"/>
      <w:bookmarkEnd w:id="0"/>
      <w:r w:rsidRPr="00820C13">
        <w:rPr>
          <w:sz w:val="28"/>
          <w:szCs w:val="28"/>
          <w:lang w:val="pt-PT"/>
        </w:rPr>
        <w:t xml:space="preserve"> </w:t>
      </w:r>
      <w:r w:rsidR="00614CB2">
        <w:rPr>
          <w:sz w:val="28"/>
          <w:szCs w:val="28"/>
          <w:lang w:val="pt-PT"/>
        </w:rPr>
        <w:t xml:space="preserve">durante o mês de Outubro, </w:t>
      </w:r>
      <w:r w:rsidRPr="00820C13">
        <w:rPr>
          <w:sz w:val="28"/>
          <w:szCs w:val="28"/>
          <w:lang w:val="pt-PT"/>
        </w:rPr>
        <w:t>assim que reunir os requisitos e as condições anteriormente referidos.</w:t>
      </w:r>
    </w:p>
    <w:p w:rsidR="00137824" w:rsidRPr="00B51A56" w:rsidRDefault="00137824" w:rsidP="00DD7AEF">
      <w:pPr>
        <w:ind w:left="-284" w:right="-279"/>
        <w:rPr>
          <w:lang w:val="pt-PT"/>
        </w:rPr>
      </w:pPr>
    </w:p>
    <w:sectPr w:rsidR="00137824" w:rsidRPr="00B51A56" w:rsidSect="00137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61C5D"/>
    <w:multiLevelType w:val="multilevel"/>
    <w:tmpl w:val="41BC3C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E7B16B2"/>
    <w:multiLevelType w:val="hybridMultilevel"/>
    <w:tmpl w:val="6DB2B89A"/>
    <w:lvl w:ilvl="0" w:tplc="04E047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1A56"/>
    <w:rsid w:val="001026DE"/>
    <w:rsid w:val="00137824"/>
    <w:rsid w:val="00391147"/>
    <w:rsid w:val="00531D49"/>
    <w:rsid w:val="00614CB2"/>
    <w:rsid w:val="00820C13"/>
    <w:rsid w:val="008D193C"/>
    <w:rsid w:val="00B51A56"/>
    <w:rsid w:val="00D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EF4D2-B235-42FD-BF64-11EB544F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relatório das empresas paralisadas</dc:creator>
  <cp:keywords/>
  <dc:description/>
  <cp:lastModifiedBy>user</cp:lastModifiedBy>
  <cp:revision>5</cp:revision>
  <cp:lastPrinted>2016-02-01T08:48:00Z</cp:lastPrinted>
  <dcterms:created xsi:type="dcterms:W3CDTF">2016-02-01T08:42:00Z</dcterms:created>
  <dcterms:modified xsi:type="dcterms:W3CDTF">2017-09-19T07:01:00Z</dcterms:modified>
</cp:coreProperties>
</file>